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3EA" w:rsidRDefault="001713EA" w:rsidP="009B0AA0">
      <w:pPr>
        <w:pStyle w:val="2"/>
        <w:spacing w:before="0"/>
        <w:jc w:val="both"/>
        <w:rPr>
          <w:rFonts w:ascii="Times New Roman" w:hAnsi="Times New Roman" w:cs="Times New Roman"/>
          <w:b w:val="0"/>
        </w:rPr>
      </w:pPr>
      <w:bookmarkStart w:id="0" w:name="_GoBack"/>
      <w:bookmarkEnd w:id="0"/>
    </w:p>
    <w:p w:rsidR="001713EA" w:rsidRPr="009D07BB" w:rsidRDefault="001713EA" w:rsidP="009B0AA0">
      <w:pPr>
        <w:jc w:val="both"/>
        <w:rPr>
          <w:rFonts w:ascii="Times New Roman" w:hAnsi="Times New Roman"/>
          <w:sz w:val="28"/>
          <w:szCs w:val="28"/>
        </w:rPr>
      </w:pPr>
    </w:p>
    <w:p w:rsidR="001713EA" w:rsidRPr="009D07BB" w:rsidRDefault="001713EA" w:rsidP="009B0AA0">
      <w:pPr>
        <w:jc w:val="both"/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9B0AA0">
      <w:pPr>
        <w:jc w:val="both"/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9B0AA0">
      <w:pPr>
        <w:jc w:val="both"/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9B0AA0">
      <w:pPr>
        <w:jc w:val="both"/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9B0AA0">
      <w:pPr>
        <w:jc w:val="both"/>
        <w:rPr>
          <w:rFonts w:ascii="Times New Roman" w:hAnsi="Times New Roman"/>
          <w:sz w:val="36"/>
          <w:szCs w:val="36"/>
        </w:rPr>
      </w:pPr>
    </w:p>
    <w:p w:rsidR="00462342" w:rsidRPr="00462342" w:rsidRDefault="00462342" w:rsidP="00E357AD">
      <w:pPr>
        <w:jc w:val="center"/>
        <w:rPr>
          <w:rFonts w:ascii="Times New Roman" w:hAnsi="Times New Roman"/>
          <w:b/>
          <w:sz w:val="28"/>
          <w:szCs w:val="28"/>
        </w:rPr>
      </w:pPr>
      <w:r w:rsidRPr="00462342">
        <w:rPr>
          <w:rFonts w:ascii="Times New Roman" w:hAnsi="Times New Roman"/>
          <w:b/>
          <w:sz w:val="28"/>
          <w:szCs w:val="28"/>
        </w:rPr>
        <w:t>ДОПОЛНИТЕЛЬНОЕ ПРОФЕССИОНАЛЬНОЕ ОБРАЗОВАНИЕ</w:t>
      </w:r>
    </w:p>
    <w:p w:rsidR="001713EA" w:rsidRPr="009D07BB" w:rsidRDefault="001713EA" w:rsidP="00E357AD">
      <w:pPr>
        <w:jc w:val="center"/>
        <w:rPr>
          <w:rFonts w:ascii="Times New Roman" w:hAnsi="Times New Roman"/>
          <w:b/>
          <w:sz w:val="36"/>
          <w:szCs w:val="36"/>
        </w:rPr>
      </w:pPr>
      <w:r w:rsidRPr="009D07BB">
        <w:rPr>
          <w:rFonts w:ascii="Times New Roman" w:hAnsi="Times New Roman"/>
          <w:b/>
          <w:sz w:val="36"/>
          <w:szCs w:val="36"/>
        </w:rPr>
        <w:t>Учебная программа</w:t>
      </w:r>
    </w:p>
    <w:p w:rsidR="001713EA" w:rsidRPr="00F61D43" w:rsidRDefault="001713EA" w:rsidP="00E357AD">
      <w:pPr>
        <w:widowControl w:val="0"/>
        <w:autoSpaceDE w:val="0"/>
        <w:autoSpaceDN w:val="0"/>
        <w:adjustRightInd w:val="0"/>
        <w:spacing w:after="0"/>
        <w:ind w:left="1" w:right="-91"/>
        <w:jc w:val="center"/>
        <w:rPr>
          <w:rFonts w:ascii="Times New Roman" w:hAnsi="Times New Roman"/>
          <w:b/>
          <w:sz w:val="36"/>
          <w:szCs w:val="36"/>
        </w:rPr>
      </w:pPr>
      <w:r w:rsidRPr="00F61D43">
        <w:rPr>
          <w:rFonts w:ascii="Times New Roman" w:hAnsi="Times New Roman"/>
          <w:b/>
          <w:sz w:val="36"/>
          <w:szCs w:val="36"/>
        </w:rPr>
        <w:t>«</w:t>
      </w:r>
      <w:r w:rsidR="003357D5">
        <w:rPr>
          <w:rFonts w:ascii="Times New Roman" w:hAnsi="Times New Roman" w:cs="Times New Roman"/>
          <w:b/>
          <w:sz w:val="36"/>
          <w:szCs w:val="36"/>
        </w:rPr>
        <w:t>Рефлексо</w:t>
      </w:r>
      <w:r w:rsidR="009854CC">
        <w:rPr>
          <w:rFonts w:ascii="Times New Roman" w:hAnsi="Times New Roman" w:cs="Times New Roman"/>
          <w:b/>
          <w:sz w:val="36"/>
          <w:szCs w:val="36"/>
        </w:rPr>
        <w:t>терапия</w:t>
      </w:r>
      <w:r w:rsidRPr="00F61D43">
        <w:rPr>
          <w:rFonts w:ascii="Times New Roman" w:hAnsi="Times New Roman"/>
          <w:b/>
          <w:sz w:val="36"/>
          <w:szCs w:val="36"/>
        </w:rPr>
        <w:t>»</w:t>
      </w:r>
    </w:p>
    <w:p w:rsidR="001713EA" w:rsidRPr="001C5AB9" w:rsidRDefault="001713EA" w:rsidP="00E357AD">
      <w:pPr>
        <w:jc w:val="center"/>
        <w:rPr>
          <w:rFonts w:ascii="Times New Roman" w:hAnsi="Times New Roman"/>
          <w:b/>
          <w:sz w:val="28"/>
          <w:szCs w:val="28"/>
        </w:rPr>
      </w:pPr>
    </w:p>
    <w:p w:rsidR="001713EA" w:rsidRPr="001C5AB9" w:rsidRDefault="003357D5" w:rsidP="00E357AD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576 часов</w:t>
      </w:r>
    </w:p>
    <w:p w:rsidR="001713EA" w:rsidRPr="009D07BB" w:rsidRDefault="001713EA" w:rsidP="009B0AA0">
      <w:pPr>
        <w:jc w:val="both"/>
        <w:rPr>
          <w:rFonts w:ascii="Times New Roman" w:hAnsi="Times New Roman"/>
          <w:b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F61D43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pacing w:val="1"/>
          <w:sz w:val="24"/>
          <w:szCs w:val="24"/>
        </w:rPr>
      </w:pPr>
    </w:p>
    <w:p w:rsidR="001713EA" w:rsidRPr="009D07BB" w:rsidRDefault="00F61D43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1"/>
          <w:sz w:val="24"/>
          <w:szCs w:val="24"/>
        </w:rPr>
        <w:t>Пр</w:t>
      </w:r>
      <w:r w:rsidR="001713EA" w:rsidRPr="009D07BB">
        <w:rPr>
          <w:rFonts w:ascii="Times New Roman" w:hAnsi="Times New Roman"/>
          <w:spacing w:val="1"/>
          <w:sz w:val="24"/>
          <w:szCs w:val="24"/>
        </w:rPr>
        <w:t>о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г</w:t>
      </w:r>
      <w:r w:rsidR="001713EA" w:rsidRPr="009D07BB">
        <w:rPr>
          <w:rFonts w:ascii="Times New Roman" w:hAnsi="Times New Roman"/>
          <w:sz w:val="24"/>
          <w:szCs w:val="24"/>
        </w:rPr>
        <w:t>рам</w:t>
      </w:r>
      <w:r w:rsidR="001713EA" w:rsidRPr="009D07BB">
        <w:rPr>
          <w:rFonts w:ascii="Times New Roman" w:hAnsi="Times New Roman"/>
          <w:spacing w:val="-2"/>
          <w:sz w:val="24"/>
          <w:szCs w:val="24"/>
        </w:rPr>
        <w:t>м</w:t>
      </w:r>
      <w:r w:rsidR="001713EA" w:rsidRPr="009D07BB">
        <w:rPr>
          <w:rFonts w:ascii="Times New Roman" w:hAnsi="Times New Roman"/>
          <w:sz w:val="24"/>
          <w:szCs w:val="24"/>
        </w:rPr>
        <w:t xml:space="preserve">а 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о</w:t>
      </w:r>
      <w:r w:rsidR="001713EA" w:rsidRPr="009D07BB">
        <w:rPr>
          <w:rFonts w:ascii="Times New Roman" w:hAnsi="Times New Roman"/>
          <w:sz w:val="24"/>
          <w:szCs w:val="24"/>
        </w:rPr>
        <w:t>д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об</w:t>
      </w:r>
      <w:r w:rsidR="001713EA" w:rsidRPr="009D07BB">
        <w:rPr>
          <w:rFonts w:ascii="Times New Roman" w:hAnsi="Times New Roman"/>
          <w:sz w:val="24"/>
          <w:szCs w:val="24"/>
        </w:rPr>
        <w:t>ре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н</w:t>
      </w:r>
      <w:r w:rsidR="001713EA" w:rsidRPr="009D07BB">
        <w:rPr>
          <w:rFonts w:ascii="Times New Roman" w:hAnsi="Times New Roman"/>
          <w:sz w:val="24"/>
          <w:szCs w:val="24"/>
        </w:rPr>
        <w:t>а на зас</w:t>
      </w:r>
      <w:r w:rsidR="001713EA" w:rsidRPr="009D07BB">
        <w:rPr>
          <w:rFonts w:ascii="Times New Roman" w:hAnsi="Times New Roman"/>
          <w:spacing w:val="-2"/>
          <w:sz w:val="24"/>
          <w:szCs w:val="24"/>
        </w:rPr>
        <w:t>е</w:t>
      </w:r>
      <w:r w:rsidR="001713EA" w:rsidRPr="009D07BB">
        <w:rPr>
          <w:rFonts w:ascii="Times New Roman" w:hAnsi="Times New Roman"/>
          <w:spacing w:val="3"/>
          <w:sz w:val="24"/>
          <w:szCs w:val="24"/>
        </w:rPr>
        <w:t>д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а</w:t>
      </w:r>
      <w:r w:rsidR="001713EA" w:rsidRPr="009D07BB">
        <w:rPr>
          <w:rFonts w:ascii="Times New Roman" w:hAnsi="Times New Roman"/>
          <w:sz w:val="24"/>
          <w:szCs w:val="24"/>
        </w:rPr>
        <w:t>н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и</w:t>
      </w:r>
      <w:r w:rsidR="001713EA" w:rsidRPr="009D07BB">
        <w:rPr>
          <w:rFonts w:ascii="Times New Roman" w:hAnsi="Times New Roman"/>
          <w:sz w:val="24"/>
          <w:szCs w:val="24"/>
        </w:rPr>
        <w:t>и ка</w:t>
      </w:r>
      <w:r w:rsidR="001713EA" w:rsidRPr="009D07BB">
        <w:rPr>
          <w:rFonts w:ascii="Times New Roman" w:hAnsi="Times New Roman"/>
          <w:spacing w:val="-1"/>
          <w:sz w:val="24"/>
          <w:szCs w:val="24"/>
        </w:rPr>
        <w:t>ф</w:t>
      </w:r>
      <w:r w:rsidR="001713EA" w:rsidRPr="009D07BB">
        <w:rPr>
          <w:rFonts w:ascii="Times New Roman" w:hAnsi="Times New Roman"/>
          <w:spacing w:val="-3"/>
          <w:sz w:val="24"/>
          <w:szCs w:val="24"/>
        </w:rPr>
        <w:t>е</w:t>
      </w:r>
      <w:r w:rsidR="001713EA" w:rsidRPr="009D07BB">
        <w:rPr>
          <w:rFonts w:ascii="Times New Roman" w:hAnsi="Times New Roman"/>
          <w:sz w:val="24"/>
          <w:szCs w:val="24"/>
        </w:rPr>
        <w:t>дры</w:t>
      </w:r>
    </w:p>
    <w:p w:rsidR="001713EA" w:rsidRPr="009D07BB" w:rsidRDefault="001713EA" w:rsidP="009B0AA0">
      <w:pPr>
        <w:widowControl w:val="0"/>
        <w:autoSpaceDE w:val="0"/>
        <w:autoSpaceDN w:val="0"/>
        <w:adjustRightInd w:val="0"/>
        <w:spacing w:after="0"/>
        <w:ind w:right="-20"/>
        <w:jc w:val="both"/>
        <w:rPr>
          <w:rFonts w:ascii="Times New Roman" w:hAnsi="Times New Roman"/>
          <w:sz w:val="24"/>
          <w:szCs w:val="24"/>
        </w:rPr>
      </w:pPr>
    </w:p>
    <w:p w:rsidR="001713EA" w:rsidRPr="009D07BB" w:rsidRDefault="001713EA" w:rsidP="009B0AA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</w:t>
      </w:r>
      <w:r w:rsidRPr="009D07BB">
        <w:rPr>
          <w:rFonts w:ascii="Times New Roman" w:hAnsi="Times New Roman"/>
          <w:spacing w:val="-1"/>
          <w:sz w:val="24"/>
          <w:szCs w:val="24"/>
        </w:rPr>
        <w:t>__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2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2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</w:t>
      </w:r>
      <w:r w:rsidRPr="009D07BB">
        <w:rPr>
          <w:rFonts w:ascii="Times New Roman" w:hAnsi="Times New Roman"/>
          <w:spacing w:val="-1"/>
          <w:sz w:val="24"/>
          <w:szCs w:val="24"/>
        </w:rPr>
        <w:t>__</w:t>
      </w:r>
      <w:r w:rsidRPr="009D07BB">
        <w:rPr>
          <w:rFonts w:ascii="Times New Roman" w:hAnsi="Times New Roman"/>
          <w:sz w:val="24"/>
          <w:szCs w:val="24"/>
        </w:rPr>
        <w:t xml:space="preserve">_ </w:t>
      </w:r>
    </w:p>
    <w:p w:rsidR="001713EA" w:rsidRPr="009D07BB" w:rsidRDefault="001713EA" w:rsidP="009B0AA0">
      <w:pPr>
        <w:widowControl w:val="0"/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4"/>
          <w:szCs w:val="24"/>
        </w:rPr>
      </w:pPr>
      <w:r w:rsidRPr="009D07BB">
        <w:rPr>
          <w:rFonts w:ascii="Times New Roman" w:hAnsi="Times New Roman"/>
          <w:spacing w:val="-1"/>
          <w:sz w:val="24"/>
          <w:szCs w:val="24"/>
        </w:rPr>
        <w:t>П</w:t>
      </w:r>
      <w:r w:rsidRPr="009D07BB">
        <w:rPr>
          <w:rFonts w:ascii="Times New Roman" w:hAnsi="Times New Roman"/>
          <w:sz w:val="24"/>
          <w:szCs w:val="24"/>
        </w:rPr>
        <w:t>р</w:t>
      </w:r>
      <w:r w:rsidRPr="009D07BB">
        <w:rPr>
          <w:rFonts w:ascii="Times New Roman" w:hAnsi="Times New Roman"/>
          <w:spacing w:val="1"/>
          <w:sz w:val="24"/>
          <w:szCs w:val="24"/>
        </w:rPr>
        <w:t>о</w:t>
      </w:r>
      <w:r w:rsidRPr="009D07BB">
        <w:rPr>
          <w:rFonts w:ascii="Times New Roman" w:hAnsi="Times New Roman"/>
          <w:spacing w:val="-2"/>
          <w:sz w:val="24"/>
          <w:szCs w:val="24"/>
        </w:rPr>
        <w:t>т</w:t>
      </w:r>
      <w:r w:rsidRPr="009D07BB">
        <w:rPr>
          <w:rFonts w:ascii="Times New Roman" w:hAnsi="Times New Roman"/>
          <w:sz w:val="24"/>
          <w:szCs w:val="24"/>
        </w:rPr>
        <w:t>о</w:t>
      </w:r>
      <w:r w:rsidRPr="009D07BB">
        <w:rPr>
          <w:rFonts w:ascii="Times New Roman" w:hAnsi="Times New Roman"/>
          <w:spacing w:val="-1"/>
          <w:sz w:val="24"/>
          <w:szCs w:val="24"/>
        </w:rPr>
        <w:t>к</w:t>
      </w:r>
      <w:r w:rsidRPr="009D07BB">
        <w:rPr>
          <w:rFonts w:ascii="Times New Roman" w:hAnsi="Times New Roman"/>
          <w:sz w:val="24"/>
          <w:szCs w:val="24"/>
        </w:rPr>
        <w:t xml:space="preserve">ол </w:t>
      </w:r>
      <w:r w:rsidRPr="009D07BB">
        <w:rPr>
          <w:rFonts w:ascii="Times New Roman" w:hAnsi="Times New Roman"/>
          <w:spacing w:val="-2"/>
          <w:sz w:val="24"/>
          <w:szCs w:val="24"/>
        </w:rPr>
        <w:t>№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 xml:space="preserve">_ </w:t>
      </w:r>
      <w:proofErr w:type="gramStart"/>
      <w:r w:rsidRPr="009D07BB">
        <w:rPr>
          <w:rFonts w:ascii="Times New Roman" w:hAnsi="Times New Roman"/>
          <w:sz w:val="24"/>
          <w:szCs w:val="24"/>
        </w:rPr>
        <w:t>от</w:t>
      </w:r>
      <w:proofErr w:type="gramEnd"/>
      <w:r w:rsidRPr="009D07BB">
        <w:rPr>
          <w:rFonts w:ascii="Times New Roman" w:hAnsi="Times New Roman"/>
          <w:spacing w:val="-1"/>
          <w:sz w:val="24"/>
          <w:szCs w:val="24"/>
        </w:rPr>
        <w:t xml:space="preserve"> </w:t>
      </w:r>
      <w:r w:rsidRPr="009D07BB">
        <w:rPr>
          <w:rFonts w:ascii="Times New Roman" w:hAnsi="Times New Roman"/>
          <w:sz w:val="24"/>
          <w:szCs w:val="24"/>
        </w:rPr>
        <w:t>____</w:t>
      </w:r>
      <w:r w:rsidRPr="009D07BB">
        <w:rPr>
          <w:rFonts w:ascii="Times New Roman" w:hAnsi="Times New Roman"/>
          <w:spacing w:val="-2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1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</w:t>
      </w:r>
      <w:r w:rsidRPr="009D07BB">
        <w:rPr>
          <w:rFonts w:ascii="Times New Roman" w:hAnsi="Times New Roman"/>
          <w:spacing w:val="-2"/>
          <w:sz w:val="24"/>
          <w:szCs w:val="24"/>
        </w:rPr>
        <w:t>_</w:t>
      </w:r>
      <w:r w:rsidRPr="009D07BB">
        <w:rPr>
          <w:rFonts w:ascii="Times New Roman" w:hAnsi="Times New Roman"/>
          <w:sz w:val="24"/>
          <w:szCs w:val="24"/>
        </w:rPr>
        <w:t>___</w:t>
      </w:r>
    </w:p>
    <w:p w:rsidR="001713EA" w:rsidRDefault="001713EA" w:rsidP="009B0AA0">
      <w:pPr>
        <w:jc w:val="both"/>
        <w:rPr>
          <w:rFonts w:ascii="Times New Roman" w:hAnsi="Times New Roman"/>
          <w:b/>
          <w:sz w:val="24"/>
          <w:szCs w:val="24"/>
        </w:rPr>
      </w:pPr>
    </w:p>
    <w:p w:rsidR="005D4BCE" w:rsidRDefault="005D4BCE" w:rsidP="009B0AA0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62342" w:rsidRDefault="00462342" w:rsidP="009B0AA0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5D4BCE" w:rsidRDefault="005D4BCE" w:rsidP="009B0AA0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80B8E" w:rsidRDefault="00280B8E" w:rsidP="009B0AA0">
      <w:pPr>
        <w:pStyle w:val="a5"/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F63AD" w:rsidRPr="00BD78FD" w:rsidRDefault="001713EA" w:rsidP="009B0AA0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bCs/>
          <w:sz w:val="28"/>
          <w:szCs w:val="28"/>
        </w:rPr>
        <w:lastRenderedPageBreak/>
        <w:t xml:space="preserve">Направление подготовки: </w:t>
      </w:r>
      <w:r w:rsidR="009854CC">
        <w:rPr>
          <w:rFonts w:ascii="Times New Roman" w:hAnsi="Times New Roman"/>
          <w:sz w:val="28"/>
          <w:szCs w:val="28"/>
        </w:rPr>
        <w:t>Рефлексотерапия</w:t>
      </w:r>
      <w:r w:rsidR="002F63AD" w:rsidRPr="00BD78FD">
        <w:rPr>
          <w:rFonts w:ascii="Times New Roman" w:hAnsi="Times New Roman"/>
          <w:sz w:val="28"/>
          <w:szCs w:val="28"/>
        </w:rPr>
        <w:t xml:space="preserve"> </w:t>
      </w:r>
    </w:p>
    <w:p w:rsidR="00280B8E" w:rsidRPr="00BD78FD" w:rsidRDefault="00280B8E" w:rsidP="009B0AA0">
      <w:pPr>
        <w:pStyle w:val="a5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713EA" w:rsidRPr="00BD78FD" w:rsidRDefault="00BB547B" w:rsidP="009B0AA0">
      <w:pPr>
        <w:pStyle w:val="a5"/>
        <w:spacing w:line="276" w:lineRule="auto"/>
        <w:jc w:val="both"/>
        <w:rPr>
          <w:rStyle w:val="a3"/>
          <w:rFonts w:ascii="Times New Roman" w:hAnsi="Times New Roman"/>
          <w:b w:val="0"/>
          <w:sz w:val="28"/>
          <w:szCs w:val="28"/>
        </w:rPr>
      </w:pPr>
      <w:r w:rsidRPr="00BD78FD">
        <w:rPr>
          <w:rFonts w:ascii="Times New Roman" w:hAnsi="Times New Roman"/>
          <w:b/>
          <w:bCs/>
          <w:sz w:val="28"/>
          <w:szCs w:val="28"/>
        </w:rPr>
        <w:t>Цель</w:t>
      </w:r>
      <w:r w:rsidRPr="00BD78FD">
        <w:rPr>
          <w:rStyle w:val="a3"/>
          <w:rFonts w:ascii="Times New Roman" w:hAnsi="Times New Roman"/>
          <w:bCs w:val="0"/>
          <w:sz w:val="28"/>
          <w:szCs w:val="28"/>
        </w:rPr>
        <w:t>:</w:t>
      </w:r>
      <w:r w:rsidR="00280B8E" w:rsidRPr="00BD78FD">
        <w:rPr>
          <w:rStyle w:val="a3"/>
          <w:rFonts w:ascii="Times New Roman" w:hAnsi="Times New Roman"/>
          <w:bCs w:val="0"/>
          <w:sz w:val="28"/>
          <w:szCs w:val="28"/>
        </w:rPr>
        <w:t xml:space="preserve"> </w:t>
      </w:r>
      <w:r w:rsidR="00280B8E" w:rsidRPr="00BD78FD">
        <w:rPr>
          <w:rStyle w:val="a3"/>
          <w:rFonts w:ascii="Times New Roman" w:hAnsi="Times New Roman"/>
          <w:b w:val="0"/>
          <w:sz w:val="28"/>
          <w:szCs w:val="28"/>
        </w:rPr>
        <w:t>углубленное изучение теоретических знаний и овладение умениями и навыками, обеспечивающими совершенствование профессиональных компетенций врачей для самостоятельной деятельности в рамках имеющейся квалификации</w:t>
      </w:r>
    </w:p>
    <w:p w:rsidR="00BD78FD" w:rsidRDefault="00BD78FD" w:rsidP="009B0AA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060B" w:rsidRPr="0096060B" w:rsidRDefault="005864BC" w:rsidP="009B0AA0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 xml:space="preserve">Требования к </w:t>
      </w:r>
      <w:r w:rsidR="00BD78FD" w:rsidRPr="00BD78FD">
        <w:rPr>
          <w:rFonts w:ascii="Times New Roman" w:hAnsi="Times New Roman" w:cs="Times New Roman"/>
          <w:b/>
          <w:sz w:val="28"/>
          <w:szCs w:val="28"/>
        </w:rPr>
        <w:t xml:space="preserve">квалификации: </w:t>
      </w:r>
      <w:r w:rsidR="001B4C08">
        <w:rPr>
          <w:rFonts w:ascii="Times New Roman" w:hAnsi="Times New Roman" w:cs="Times New Roman"/>
          <w:sz w:val="28"/>
          <w:szCs w:val="28"/>
        </w:rPr>
        <w:t>в</w:t>
      </w:r>
      <w:r w:rsidR="001B4C08" w:rsidRPr="001B4C08">
        <w:rPr>
          <w:rFonts w:ascii="Times New Roman" w:hAnsi="Times New Roman" w:cs="Times New Roman"/>
          <w:sz w:val="28"/>
          <w:szCs w:val="28"/>
        </w:rPr>
        <w:t xml:space="preserve">ысшее образование </w:t>
      </w:r>
      <w:r w:rsidR="001B4C08">
        <w:rPr>
          <w:rFonts w:ascii="Times New Roman" w:hAnsi="Times New Roman" w:cs="Times New Roman"/>
          <w:sz w:val="28"/>
          <w:szCs w:val="28"/>
        </w:rPr>
        <w:t>–</w:t>
      </w:r>
      <w:r w:rsidR="001B4C08" w:rsidRPr="001B4C08">
        <w:rPr>
          <w:rFonts w:ascii="Times New Roman" w:hAnsi="Times New Roman" w:cs="Times New Roman"/>
          <w:sz w:val="28"/>
          <w:szCs w:val="28"/>
        </w:rPr>
        <w:t xml:space="preserve"> специалитет по одной из специальностей</w:t>
      </w:r>
      <w:r w:rsidR="0096060B" w:rsidRPr="0096060B">
        <w:rPr>
          <w:rFonts w:ascii="Times New Roman" w:hAnsi="Times New Roman" w:cs="Times New Roman"/>
          <w:sz w:val="28"/>
          <w:szCs w:val="28"/>
        </w:rPr>
        <w:t>: "Лечебное де</w:t>
      </w:r>
      <w:r w:rsidR="00270369">
        <w:rPr>
          <w:rFonts w:ascii="Times New Roman" w:hAnsi="Times New Roman" w:cs="Times New Roman"/>
          <w:sz w:val="28"/>
          <w:szCs w:val="28"/>
        </w:rPr>
        <w:t>ло", "Педиатрия"</w:t>
      </w:r>
      <w:r w:rsidR="001B4C08">
        <w:rPr>
          <w:rFonts w:ascii="Times New Roman" w:hAnsi="Times New Roman" w:cs="Times New Roman"/>
          <w:sz w:val="28"/>
          <w:szCs w:val="28"/>
        </w:rPr>
        <w:t>; п</w:t>
      </w:r>
      <w:r w:rsidR="001B4C08" w:rsidRPr="001B4C08">
        <w:rPr>
          <w:rFonts w:ascii="Times New Roman" w:hAnsi="Times New Roman" w:cs="Times New Roman"/>
          <w:sz w:val="28"/>
          <w:szCs w:val="28"/>
        </w:rPr>
        <w:t>одготовка в ординатуре по специальности "</w:t>
      </w:r>
      <w:r w:rsidR="00270369">
        <w:rPr>
          <w:rFonts w:ascii="Times New Roman" w:hAnsi="Times New Roman" w:cs="Times New Roman"/>
          <w:sz w:val="28"/>
          <w:szCs w:val="28"/>
        </w:rPr>
        <w:t>Рефлексотерапия</w:t>
      </w:r>
      <w:r w:rsidR="001B4C08" w:rsidRPr="001B4C08">
        <w:rPr>
          <w:rFonts w:ascii="Times New Roman" w:hAnsi="Times New Roman" w:cs="Times New Roman"/>
          <w:sz w:val="28"/>
          <w:szCs w:val="28"/>
        </w:rPr>
        <w:t xml:space="preserve">" или </w:t>
      </w:r>
      <w:r w:rsidR="00270369" w:rsidRPr="00270369">
        <w:rPr>
          <w:rFonts w:ascii="Times New Roman" w:hAnsi="Times New Roman" w:cs="Times New Roman"/>
          <w:sz w:val="28"/>
          <w:szCs w:val="28"/>
        </w:rPr>
        <w:t xml:space="preserve">Рефлексотерапия" при наличии подготовки в интернатуре/ординатуре по одной из специальностей: </w:t>
      </w:r>
      <w:proofErr w:type="gramStart"/>
      <w:r w:rsidR="00270369" w:rsidRPr="00270369">
        <w:rPr>
          <w:rFonts w:ascii="Times New Roman" w:hAnsi="Times New Roman" w:cs="Times New Roman"/>
          <w:sz w:val="28"/>
          <w:szCs w:val="28"/>
        </w:rPr>
        <w:t>"Анестезиология-реаниматология", "Акушерство и гинекология", "Детская кардиология", "Детская онкология", "Детская урология-андрология", "Детская хирургия", "Детская эндокринология", "Гастроэнтерология", "Гематология", "Гериатрия", "Кардиология", "Колопроктология", "Лечебная физкультура и спортивная медицина", "Мануальная терапия", "Неврология", "Нефрология", "Нейрохирургия", "Общая врачебная практика (семейная медицина)", "Онкология", "Оториноларингология", "Офтальмология", "Педиатрия", "Пластическая хирургия", "Профпатология", "Пульмонология", "Ревматология", "Сердечно-сосудистая хирургия", "Скорая медицинская помощь", "Торакальная хирургия", "Терапия", "Травматология и ортопедия", "Урология", "Физиотерапия", "Фтизиатрия", "Хирургия", "Челюстно-лицевая хирургия</w:t>
      </w:r>
      <w:proofErr w:type="gramEnd"/>
      <w:r w:rsidR="00270369" w:rsidRPr="00270369">
        <w:rPr>
          <w:rFonts w:ascii="Times New Roman" w:hAnsi="Times New Roman" w:cs="Times New Roman"/>
          <w:sz w:val="28"/>
          <w:szCs w:val="28"/>
        </w:rPr>
        <w:t>", "Эндокринология"</w:t>
      </w:r>
      <w:r w:rsidR="00270369">
        <w:rPr>
          <w:rFonts w:ascii="Times New Roman" w:hAnsi="Times New Roman" w:cs="Times New Roman"/>
          <w:sz w:val="28"/>
          <w:szCs w:val="28"/>
        </w:rPr>
        <w:t>.</w:t>
      </w:r>
      <w:r w:rsidR="00270369" w:rsidRPr="0027036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96060B" w:rsidRPr="0096060B">
        <w:rPr>
          <w:rFonts w:ascii="Times New Roman" w:hAnsi="Times New Roman" w:cs="Times New Roman"/>
          <w:sz w:val="24"/>
          <w:szCs w:val="24"/>
        </w:rPr>
        <w:t>(</w:t>
      </w:r>
      <w:r w:rsidR="0096060B" w:rsidRPr="0096060B">
        <w:rPr>
          <w:rFonts w:ascii="Times New Roman" w:hAnsi="Times New Roman" w:cs="Times New Roman"/>
          <w:bCs/>
          <w:sz w:val="24"/>
          <w:szCs w:val="24"/>
        </w:rPr>
        <w:t>Приказ</w:t>
      </w:r>
      <w:r w:rsidR="0096060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D856C9">
        <w:rPr>
          <w:rFonts w:ascii="Times New Roman" w:hAnsi="Times New Roman" w:cs="Times New Roman"/>
          <w:bCs/>
          <w:sz w:val="24"/>
          <w:szCs w:val="24"/>
        </w:rPr>
        <w:t>Министерства здравоохранения Российской Федерации от 8 октября 2015 г. №</w:t>
      </w:r>
      <w:r w:rsidR="0096060B" w:rsidRPr="0096060B">
        <w:rPr>
          <w:rFonts w:ascii="Times New Roman" w:hAnsi="Times New Roman" w:cs="Times New Roman"/>
          <w:bCs/>
          <w:sz w:val="24"/>
          <w:szCs w:val="24"/>
        </w:rPr>
        <w:t xml:space="preserve"> 707н</w:t>
      </w:r>
      <w:r w:rsidR="00D856C9">
        <w:rPr>
          <w:rFonts w:ascii="Times New Roman" w:hAnsi="Times New Roman" w:cs="Times New Roman"/>
          <w:bCs/>
          <w:sz w:val="24"/>
          <w:szCs w:val="24"/>
        </w:rPr>
        <w:t xml:space="preserve"> «</w:t>
      </w:r>
      <w:r w:rsidR="0096060B" w:rsidRPr="0096060B">
        <w:rPr>
          <w:rFonts w:ascii="Times New Roman" w:hAnsi="Times New Roman" w:cs="Times New Roman"/>
          <w:bCs/>
          <w:sz w:val="24"/>
          <w:szCs w:val="24"/>
        </w:rPr>
        <w:t>Об утверждении квалификационных требований к медицинским и фармацевтическим работникам с высшим образован</w:t>
      </w:r>
      <w:r w:rsidR="00D856C9">
        <w:rPr>
          <w:rFonts w:ascii="Times New Roman" w:hAnsi="Times New Roman" w:cs="Times New Roman"/>
          <w:bCs/>
          <w:sz w:val="24"/>
          <w:szCs w:val="24"/>
        </w:rPr>
        <w:t>ием по направлению подготовки "З</w:t>
      </w:r>
      <w:r w:rsidR="0096060B" w:rsidRPr="0096060B">
        <w:rPr>
          <w:rFonts w:ascii="Times New Roman" w:hAnsi="Times New Roman" w:cs="Times New Roman"/>
          <w:bCs/>
          <w:sz w:val="24"/>
          <w:szCs w:val="24"/>
        </w:rPr>
        <w:t>дравоохранение и медицинские науки"</w:t>
      </w:r>
      <w:r w:rsidR="00D856C9">
        <w:rPr>
          <w:rFonts w:ascii="Times New Roman" w:hAnsi="Times New Roman" w:cs="Times New Roman"/>
          <w:bCs/>
          <w:sz w:val="24"/>
          <w:szCs w:val="24"/>
        </w:rPr>
        <w:t xml:space="preserve">» (зарегистрировано в Министерстве юстиции </w:t>
      </w:r>
      <w:r w:rsidR="00D856C9" w:rsidRPr="00D856C9">
        <w:rPr>
          <w:rFonts w:ascii="Times New Roman" w:hAnsi="Times New Roman" w:cs="Times New Roman"/>
          <w:bCs/>
          <w:sz w:val="24"/>
          <w:szCs w:val="24"/>
        </w:rPr>
        <w:t>Российской Федераци</w:t>
      </w:r>
      <w:r w:rsidR="001B4C08">
        <w:rPr>
          <w:rFonts w:ascii="Times New Roman" w:hAnsi="Times New Roman" w:cs="Times New Roman"/>
          <w:bCs/>
          <w:sz w:val="24"/>
          <w:szCs w:val="24"/>
        </w:rPr>
        <w:t>и 23 октября 2015 года №</w:t>
      </w:r>
      <w:r w:rsidR="00D856C9" w:rsidRPr="00D856C9">
        <w:rPr>
          <w:rFonts w:ascii="Times New Roman" w:hAnsi="Times New Roman" w:cs="Times New Roman"/>
          <w:bCs/>
          <w:sz w:val="24"/>
          <w:szCs w:val="24"/>
        </w:rPr>
        <w:t xml:space="preserve"> 39438</w:t>
      </w:r>
      <w:r w:rsidR="001B4C08">
        <w:rPr>
          <w:rFonts w:ascii="Times New Roman" w:hAnsi="Times New Roman" w:cs="Times New Roman"/>
          <w:bCs/>
          <w:sz w:val="24"/>
          <w:szCs w:val="24"/>
        </w:rPr>
        <w:t>).</w:t>
      </w:r>
      <w:proofErr w:type="gramEnd"/>
    </w:p>
    <w:p w:rsidR="00DF6303" w:rsidRPr="00BD78FD" w:rsidRDefault="00DF6303" w:rsidP="009B0AA0">
      <w:pPr>
        <w:pStyle w:val="a5"/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13EA" w:rsidRPr="00BD78FD" w:rsidRDefault="001713EA" w:rsidP="009B0AA0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sz w:val="28"/>
          <w:szCs w:val="28"/>
        </w:rPr>
        <w:t>Форма обучения</w:t>
      </w:r>
      <w:r w:rsidRPr="00BD78FD">
        <w:rPr>
          <w:rFonts w:ascii="Times New Roman" w:hAnsi="Times New Roman"/>
          <w:sz w:val="28"/>
          <w:szCs w:val="28"/>
        </w:rPr>
        <w:t xml:space="preserve"> – определяется совместно образовательным учреждением и Заказчиком (без отрыва от производства, с частичным отрывом от производства, с применением дистанционных образовательных технологий).</w:t>
      </w:r>
    </w:p>
    <w:p w:rsidR="005D4BCE" w:rsidRPr="00BD78FD" w:rsidRDefault="005D4BCE" w:rsidP="009B0AA0">
      <w:pPr>
        <w:pStyle w:val="a5"/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713EA" w:rsidRPr="00BD78FD" w:rsidRDefault="001713EA" w:rsidP="009B0AA0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sz w:val="28"/>
          <w:szCs w:val="28"/>
        </w:rPr>
        <w:t>Режим занятий</w:t>
      </w:r>
      <w:r w:rsidRPr="00BD78FD">
        <w:rPr>
          <w:rFonts w:ascii="Times New Roman" w:hAnsi="Times New Roman"/>
          <w:sz w:val="28"/>
          <w:szCs w:val="28"/>
        </w:rPr>
        <w:t xml:space="preserve"> – определяется совместно с Заказчиком </w:t>
      </w:r>
    </w:p>
    <w:p w:rsidR="005D4BCE" w:rsidRPr="00BD78FD" w:rsidRDefault="005D4BCE" w:rsidP="009B0AA0">
      <w:pPr>
        <w:pStyle w:val="a5"/>
        <w:spacing w:line="276" w:lineRule="auto"/>
        <w:jc w:val="both"/>
        <w:rPr>
          <w:rFonts w:ascii="Times New Roman" w:hAnsi="Times New Roman"/>
          <w:b/>
          <w:bCs/>
          <w:sz w:val="28"/>
          <w:szCs w:val="28"/>
        </w:rPr>
      </w:pPr>
    </w:p>
    <w:p w:rsidR="001713EA" w:rsidRPr="00BD78FD" w:rsidRDefault="001713EA" w:rsidP="009B0AA0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D78FD">
        <w:rPr>
          <w:rFonts w:ascii="Times New Roman" w:hAnsi="Times New Roman"/>
          <w:b/>
          <w:bCs/>
          <w:sz w:val="28"/>
          <w:szCs w:val="28"/>
        </w:rPr>
        <w:t xml:space="preserve">Квалификация (степень) выпускника: </w:t>
      </w:r>
      <w:r w:rsidR="0008718A">
        <w:rPr>
          <w:rFonts w:ascii="Times New Roman" w:hAnsi="Times New Roman"/>
          <w:sz w:val="28"/>
          <w:szCs w:val="28"/>
        </w:rPr>
        <w:t>дополнительное профессиональное образование</w:t>
      </w:r>
    </w:p>
    <w:p w:rsidR="005D4BCE" w:rsidRPr="00BD78FD" w:rsidRDefault="005D4BCE" w:rsidP="009B0AA0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227244" w:rsidRDefault="00227244" w:rsidP="009B0AA0">
      <w:pPr>
        <w:spacing w:after="0"/>
        <w:jc w:val="both"/>
        <w:rPr>
          <w:rFonts w:ascii="Times New Roman" w:hAnsi="Times New Roman"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</w:rPr>
        <w:t>Характеристика профессиональных компетенций врача-</w:t>
      </w:r>
      <w:r w:rsidR="00F50AA3">
        <w:rPr>
          <w:rFonts w:ascii="Times New Roman" w:hAnsi="Times New Roman"/>
          <w:b/>
          <w:sz w:val="28"/>
          <w:szCs w:val="28"/>
        </w:rPr>
        <w:t>рефлексотерапевта</w:t>
      </w:r>
      <w:r w:rsidR="00C7281D">
        <w:rPr>
          <w:rFonts w:ascii="Times New Roman" w:hAnsi="Times New Roman"/>
          <w:b/>
          <w:sz w:val="28"/>
          <w:szCs w:val="28"/>
        </w:rPr>
        <w:t xml:space="preserve">, подлежащих совершенствованию </w:t>
      </w:r>
      <w:r>
        <w:rPr>
          <w:rFonts w:ascii="Times New Roman" w:hAnsi="Times New Roman"/>
          <w:b/>
          <w:sz w:val="28"/>
          <w:szCs w:val="28"/>
        </w:rPr>
        <w:t xml:space="preserve">в результате освоения примерной </w:t>
      </w:r>
      <w:r w:rsidR="00C7281D">
        <w:rPr>
          <w:rFonts w:ascii="Times New Roman" w:hAnsi="Times New Roman"/>
          <w:b/>
          <w:sz w:val="28"/>
          <w:szCs w:val="28"/>
        </w:rPr>
        <w:t xml:space="preserve">программы </w:t>
      </w:r>
      <w:r w:rsidR="007B3E99">
        <w:rPr>
          <w:rFonts w:ascii="Times New Roman" w:hAnsi="Times New Roman"/>
          <w:b/>
          <w:sz w:val="28"/>
          <w:szCs w:val="28"/>
        </w:rPr>
        <w:t>профессиональной подготовки</w:t>
      </w:r>
      <w:r w:rsidR="00C7281D">
        <w:rPr>
          <w:rFonts w:ascii="Times New Roman" w:hAnsi="Times New Roman"/>
          <w:b/>
          <w:sz w:val="28"/>
          <w:szCs w:val="28"/>
        </w:rPr>
        <w:t xml:space="preserve"> врачей-</w:t>
      </w:r>
      <w:r w:rsidR="00F50AA3">
        <w:rPr>
          <w:rFonts w:ascii="Times New Roman" w:hAnsi="Times New Roman"/>
          <w:b/>
          <w:sz w:val="28"/>
          <w:szCs w:val="28"/>
        </w:rPr>
        <w:t>рефлексотерапевтов</w:t>
      </w:r>
      <w:r>
        <w:rPr>
          <w:rFonts w:ascii="Times New Roman" w:hAnsi="Times New Roman"/>
          <w:b/>
          <w:sz w:val="28"/>
          <w:szCs w:val="28"/>
        </w:rPr>
        <w:t xml:space="preserve"> по специальности «</w:t>
      </w:r>
      <w:r w:rsidR="00F50AA3">
        <w:rPr>
          <w:rFonts w:ascii="Times New Roman" w:hAnsi="Times New Roman"/>
          <w:b/>
          <w:sz w:val="28"/>
          <w:szCs w:val="28"/>
        </w:rPr>
        <w:t>Рефлексотерапия</w:t>
      </w:r>
      <w:r>
        <w:rPr>
          <w:rFonts w:ascii="Times New Roman" w:hAnsi="Times New Roman"/>
          <w:b/>
          <w:sz w:val="28"/>
          <w:szCs w:val="28"/>
        </w:rPr>
        <w:t>»:</w:t>
      </w:r>
    </w:p>
    <w:p w:rsidR="00F621E1" w:rsidRDefault="00F621E1" w:rsidP="009B0AA0">
      <w:p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 w:bidi="ru-RU"/>
        </w:rPr>
      </w:pPr>
    </w:p>
    <w:p w:rsidR="00AE5A12" w:rsidRDefault="00F621E1" w:rsidP="009B0AA0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  <w:lang w:eastAsia="ar-SA" w:bidi="ru-RU"/>
        </w:rPr>
      </w:pPr>
      <w:r>
        <w:rPr>
          <w:rFonts w:ascii="Times New Roman" w:hAnsi="Times New Roman"/>
          <w:b/>
          <w:sz w:val="28"/>
          <w:szCs w:val="28"/>
          <w:lang w:eastAsia="ar-SA" w:bidi="ru-RU"/>
        </w:rPr>
        <w:t>в диагностической деятельности</w:t>
      </w:r>
      <w:r w:rsidR="00AE5A12" w:rsidRPr="00AE5A12">
        <w:rPr>
          <w:rFonts w:ascii="Times New Roman" w:hAnsi="Times New Roman"/>
          <w:b/>
          <w:sz w:val="28"/>
          <w:szCs w:val="28"/>
          <w:lang w:eastAsia="ar-SA" w:bidi="ru-RU"/>
        </w:rPr>
        <w:t>:</w:t>
      </w:r>
    </w:p>
    <w:p w:rsidR="002E5362" w:rsidRPr="007A4444" w:rsidRDefault="007A4444" w:rsidP="009B0AA0">
      <w:pPr>
        <w:pStyle w:val="a4"/>
        <w:numPr>
          <w:ilvl w:val="0"/>
          <w:numId w:val="12"/>
        </w:numPr>
        <w:suppressAutoHyphens/>
        <w:spacing w:after="0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  <w:lang w:eastAsia="ar-SA"/>
        </w:rPr>
      </w:pP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lastRenderedPageBreak/>
        <w:t>готовность к определению у пациентов патологических состояний, симптомов, синдромов заболеваний, нозологических форм в соответствии с Международной статистической классификацией болезней и проблем, связанных со здоровьем</w:t>
      </w:r>
      <w:r w:rsidR="002E5362" w:rsidRPr="007A4444">
        <w:rPr>
          <w:rFonts w:ascii="Times New Roman" w:hAnsi="Times New Roman"/>
          <w:sz w:val="28"/>
          <w:szCs w:val="28"/>
          <w:lang w:eastAsia="ar-SA" w:bidi="ru-RU"/>
        </w:rPr>
        <w:t>;</w:t>
      </w:r>
    </w:p>
    <w:p w:rsidR="007A4444" w:rsidRPr="007A4444" w:rsidRDefault="007A4444" w:rsidP="009B0AA0">
      <w:pPr>
        <w:pStyle w:val="a4"/>
        <w:numPr>
          <w:ilvl w:val="0"/>
          <w:numId w:val="12"/>
        </w:numPr>
        <w:suppressAutoHyphens/>
        <w:spacing w:after="0"/>
        <w:ind w:left="0" w:firstLine="0"/>
        <w:jc w:val="both"/>
        <w:rPr>
          <w:rFonts w:ascii="Times New Roman" w:hAnsi="Times New Roman"/>
          <w:color w:val="000000" w:themeColor="text1"/>
          <w:sz w:val="28"/>
          <w:szCs w:val="28"/>
          <w:lang w:eastAsia="ar-SA"/>
        </w:rPr>
      </w:pP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>способность и готовность к постановке диагноза на основе рефлексотерапевтической диагностики и на основе биохимических и физических основ, современного диагностического исследования</w:t>
      </w:r>
      <w:r w:rsidR="009B505D">
        <w:rPr>
          <w:rFonts w:ascii="Times New Roman" w:hAnsi="Times New Roman"/>
          <w:color w:val="000000" w:themeColor="text1"/>
          <w:sz w:val="28"/>
          <w:szCs w:val="28"/>
          <w:lang w:eastAsia="ar-SA"/>
        </w:rPr>
        <w:t>;</w:t>
      </w:r>
    </w:p>
    <w:p w:rsidR="002E5362" w:rsidRDefault="002E5362" w:rsidP="009B0AA0">
      <w:pPr>
        <w:suppressAutoHyphens/>
        <w:spacing w:after="0"/>
        <w:jc w:val="both"/>
        <w:rPr>
          <w:rFonts w:ascii="Times New Roman" w:hAnsi="Times New Roman"/>
          <w:color w:val="000000" w:themeColor="text1"/>
          <w:sz w:val="28"/>
          <w:szCs w:val="28"/>
          <w:lang w:eastAsia="ar-SA"/>
        </w:rPr>
      </w:pPr>
    </w:p>
    <w:p w:rsidR="00F621E1" w:rsidRDefault="00F621E1" w:rsidP="009B0AA0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  <w:lang w:eastAsia="ar-SA" w:bidi="ru-RU"/>
        </w:rPr>
      </w:pPr>
      <w:r>
        <w:rPr>
          <w:rFonts w:ascii="Times New Roman" w:hAnsi="Times New Roman"/>
          <w:b/>
          <w:sz w:val="28"/>
          <w:szCs w:val="28"/>
          <w:lang w:eastAsia="ar-SA" w:bidi="ru-RU"/>
        </w:rPr>
        <w:t>в реабилитационной деятельности</w:t>
      </w:r>
      <w:r w:rsidRPr="00AE5A12">
        <w:rPr>
          <w:rFonts w:ascii="Times New Roman" w:hAnsi="Times New Roman"/>
          <w:b/>
          <w:sz w:val="28"/>
          <w:szCs w:val="28"/>
          <w:lang w:eastAsia="ar-SA" w:bidi="ru-RU"/>
        </w:rPr>
        <w:t>:</w:t>
      </w:r>
    </w:p>
    <w:p w:rsidR="002E5362" w:rsidRDefault="007A4444" w:rsidP="009B0AA0">
      <w:pPr>
        <w:pStyle w:val="a4"/>
        <w:numPr>
          <w:ilvl w:val="0"/>
          <w:numId w:val="11"/>
        </w:numPr>
        <w:suppressAutoHyphens/>
        <w:spacing w:after="0"/>
        <w:ind w:left="0" w:firstLine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7A4444">
        <w:rPr>
          <w:rFonts w:ascii="Times New Roman" w:hAnsi="Times New Roman"/>
          <w:sz w:val="28"/>
          <w:szCs w:val="28"/>
          <w:lang w:eastAsia="ar-SA" w:bidi="ru-RU"/>
        </w:rPr>
        <w:t>готовность к применению природных лечебных факторов, лекарственной, немедикаментозной терапии и других методов у пациентов, нуждающихся в медицинской реабилитации</w:t>
      </w:r>
      <w:r>
        <w:rPr>
          <w:rFonts w:ascii="Times New Roman" w:hAnsi="Times New Roman"/>
          <w:sz w:val="28"/>
          <w:szCs w:val="28"/>
          <w:lang w:eastAsia="ar-SA" w:bidi="ru-RU"/>
        </w:rPr>
        <w:t>;</w:t>
      </w:r>
    </w:p>
    <w:p w:rsidR="009B505D" w:rsidRDefault="009B505D" w:rsidP="009B0AA0">
      <w:pPr>
        <w:pStyle w:val="a4"/>
        <w:numPr>
          <w:ilvl w:val="0"/>
          <w:numId w:val="11"/>
        </w:numPr>
        <w:suppressAutoHyphens/>
        <w:spacing w:after="0"/>
        <w:ind w:left="0" w:firstLine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9B505D">
        <w:rPr>
          <w:rFonts w:ascii="Times New Roman" w:hAnsi="Times New Roman"/>
          <w:sz w:val="28"/>
          <w:szCs w:val="28"/>
          <w:lang w:eastAsia="ar-SA" w:bidi="ru-RU"/>
        </w:rPr>
        <w:t xml:space="preserve">способность и готовность проводить адекватное </w:t>
      </w:r>
      <w:proofErr w:type="gramStart"/>
      <w:r w:rsidRPr="009B505D">
        <w:rPr>
          <w:rFonts w:ascii="Times New Roman" w:hAnsi="Times New Roman"/>
          <w:sz w:val="28"/>
          <w:szCs w:val="28"/>
          <w:lang w:eastAsia="ar-SA" w:bidi="ru-RU"/>
        </w:rPr>
        <w:t>лечение</w:t>
      </w:r>
      <w:proofErr w:type="gramEnd"/>
      <w:r w:rsidRPr="009B505D">
        <w:rPr>
          <w:rFonts w:ascii="Times New Roman" w:hAnsi="Times New Roman"/>
          <w:sz w:val="28"/>
          <w:szCs w:val="28"/>
          <w:lang w:eastAsia="ar-SA" w:bidi="ru-RU"/>
        </w:rPr>
        <w:t xml:space="preserve"> методом рефлексотерапии, использ</w:t>
      </w:r>
      <w:r>
        <w:rPr>
          <w:rFonts w:ascii="Times New Roman" w:hAnsi="Times New Roman"/>
          <w:sz w:val="28"/>
          <w:szCs w:val="28"/>
          <w:lang w:eastAsia="ar-SA" w:bidi="ru-RU"/>
        </w:rPr>
        <w:t>уя различные способы;</w:t>
      </w:r>
    </w:p>
    <w:p w:rsidR="009B505D" w:rsidRPr="009B505D" w:rsidRDefault="009B505D" w:rsidP="009B0AA0">
      <w:pPr>
        <w:pStyle w:val="a4"/>
        <w:numPr>
          <w:ilvl w:val="0"/>
          <w:numId w:val="11"/>
        </w:numPr>
        <w:suppressAutoHyphens/>
        <w:spacing w:after="0"/>
        <w:ind w:left="0" w:firstLine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9B505D">
        <w:rPr>
          <w:rFonts w:ascii="Times New Roman" w:hAnsi="Times New Roman"/>
          <w:sz w:val="28"/>
          <w:szCs w:val="28"/>
          <w:lang w:eastAsia="ar-SA" w:bidi="ru-RU"/>
        </w:rPr>
        <w:t>способность и готовность применять больным различные реабилитационные мероприятия методом рефлексотерапии при наиболее распространенных патологических состояниях; показания и противопоказания к проведению рефлексотерапии в системе реабилитации</w:t>
      </w:r>
      <w:r>
        <w:rPr>
          <w:rFonts w:ascii="Times New Roman" w:hAnsi="Times New Roman"/>
          <w:sz w:val="28"/>
          <w:szCs w:val="28"/>
          <w:lang w:eastAsia="ar-SA" w:bidi="ru-RU"/>
        </w:rPr>
        <w:t>;</w:t>
      </w:r>
    </w:p>
    <w:p w:rsidR="00F621E1" w:rsidRDefault="00F621E1" w:rsidP="009B0AA0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  <w:lang w:eastAsia="ar-SA"/>
        </w:rPr>
      </w:pPr>
      <w:r>
        <w:rPr>
          <w:rFonts w:ascii="Times New Roman" w:hAnsi="Times New Roman"/>
          <w:b/>
          <w:sz w:val="28"/>
          <w:szCs w:val="28"/>
          <w:lang w:eastAsia="ar-SA" w:bidi="ru-RU"/>
        </w:rPr>
        <w:t xml:space="preserve">в </w:t>
      </w:r>
      <w:r w:rsidRPr="00227244">
        <w:rPr>
          <w:rFonts w:ascii="Times New Roman" w:hAnsi="Times New Roman"/>
          <w:b/>
          <w:sz w:val="28"/>
          <w:szCs w:val="28"/>
          <w:lang w:eastAsia="ar-SA"/>
        </w:rPr>
        <w:t>профилактической деятельности:</w:t>
      </w:r>
    </w:p>
    <w:p w:rsidR="007A4444" w:rsidRPr="007A4444" w:rsidRDefault="007A4444" w:rsidP="009B0AA0">
      <w:pPr>
        <w:pStyle w:val="a4"/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готовность к осуществлению комплекса мероприятий, направленных на сохранение и укрепление здоровья и включающих в себя формирование здорового образа жизни, предупреждение возникновения и (или) распространения заболеваний, их раннюю диагностику, выявление причин и условий их возникновения и развития, а также направленных на устранение вредного </w:t>
      </w:r>
      <w:proofErr w:type="gramStart"/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>влияния</w:t>
      </w:r>
      <w:proofErr w:type="gramEnd"/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 на здоровье человека факторов с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реды его обитания;</w:t>
      </w:r>
    </w:p>
    <w:p w:rsidR="007A4444" w:rsidRPr="007A4444" w:rsidRDefault="007A4444" w:rsidP="009B0AA0">
      <w:pPr>
        <w:pStyle w:val="a4"/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>готовность к проведению профилактических медицинских осмотров, врачебному контролю, диспансеризации и осуществлению диспансерного наблюдения лиц,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 занимающихся спортом;</w:t>
      </w:r>
    </w:p>
    <w:p w:rsidR="007A4444" w:rsidRPr="007A4444" w:rsidRDefault="007A4444" w:rsidP="009B0AA0">
      <w:pPr>
        <w:pStyle w:val="a4"/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>готовность к проведению противоэпидемических мероприятий, организации защиты населения в очагах особо опасных инфекций, при ухудшении радиационной обстановки, стихийных бедствиях и иных ч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резвычайных ситуациях;</w:t>
      </w:r>
    </w:p>
    <w:p w:rsidR="007A769D" w:rsidRDefault="007A4444" w:rsidP="009B0AA0">
      <w:pPr>
        <w:pStyle w:val="a4"/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>готовность к применению социально-гигиенических методик сбора и медико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-</w:t>
      </w:r>
      <w:r w:rsidRPr="007A4444">
        <w:rPr>
          <w:rFonts w:ascii="Times New Roman" w:hAnsi="Times New Roman"/>
          <w:color w:val="000000" w:themeColor="text1"/>
          <w:sz w:val="28"/>
          <w:szCs w:val="28"/>
          <w:lang w:eastAsia="ar-SA"/>
        </w:rPr>
        <w:t>статистического анализа информации о показателях здоро</w:t>
      </w: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вья взрослых и подростков</w:t>
      </w:r>
      <w:r w:rsidR="007A769D" w:rsidRPr="007A769D">
        <w:rPr>
          <w:rFonts w:ascii="Times New Roman" w:hAnsi="Times New Roman"/>
          <w:sz w:val="28"/>
          <w:szCs w:val="28"/>
          <w:lang w:eastAsia="ar-SA" w:bidi="ru-RU"/>
        </w:rPr>
        <w:t>;</w:t>
      </w:r>
    </w:p>
    <w:p w:rsidR="009B505D" w:rsidRPr="009B505D" w:rsidRDefault="009B505D" w:rsidP="009B0AA0">
      <w:pPr>
        <w:pStyle w:val="a4"/>
        <w:numPr>
          <w:ilvl w:val="0"/>
          <w:numId w:val="10"/>
        </w:num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 w:bidi="ru-RU"/>
        </w:rPr>
      </w:pPr>
      <w:r w:rsidRPr="009B505D">
        <w:rPr>
          <w:rFonts w:ascii="Times New Roman" w:hAnsi="Times New Roman"/>
          <w:sz w:val="28"/>
          <w:szCs w:val="28"/>
          <w:lang w:eastAsia="ar-SA" w:bidi="ru-RU"/>
        </w:rPr>
        <w:t>способность и готовность к проведению профилактических мероприятий методом рефлексотерапии</w:t>
      </w:r>
    </w:p>
    <w:p w:rsidR="00F621E1" w:rsidRPr="00AE5A12" w:rsidRDefault="00F621E1" w:rsidP="009B0AA0">
      <w:pPr>
        <w:suppressAutoHyphens/>
        <w:spacing w:after="0"/>
        <w:jc w:val="both"/>
        <w:rPr>
          <w:rFonts w:ascii="Times New Roman" w:hAnsi="Times New Roman"/>
          <w:sz w:val="28"/>
          <w:szCs w:val="28"/>
          <w:lang w:eastAsia="ar-SA"/>
        </w:rPr>
      </w:pPr>
    </w:p>
    <w:p w:rsidR="00F621E1" w:rsidRDefault="00F621E1" w:rsidP="009B0AA0">
      <w:pPr>
        <w:suppressAutoHyphens/>
        <w:spacing w:after="0"/>
        <w:jc w:val="both"/>
        <w:rPr>
          <w:rFonts w:ascii="Times New Roman" w:hAnsi="Times New Roman"/>
          <w:b/>
          <w:sz w:val="28"/>
          <w:szCs w:val="28"/>
          <w:lang w:eastAsia="ar-SA" w:bidi="ru-RU"/>
        </w:rPr>
      </w:pPr>
    </w:p>
    <w:p w:rsidR="00013835" w:rsidRPr="00BD78FD" w:rsidRDefault="00013835" w:rsidP="009B0AA0">
      <w:pPr>
        <w:spacing w:after="240"/>
        <w:jc w:val="both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D78FD">
        <w:rPr>
          <w:rFonts w:ascii="Times New Roman" w:hAnsi="Times New Roman" w:cs="Times New Roman"/>
          <w:b/>
          <w:bCs/>
          <w:sz w:val="28"/>
          <w:szCs w:val="28"/>
          <w:u w:val="single"/>
        </w:rPr>
        <w:t>2.СТРУКТУРА    КУРСА</w:t>
      </w:r>
    </w:p>
    <w:p w:rsidR="00430619" w:rsidRPr="00BD78FD" w:rsidRDefault="00430619" w:rsidP="009B0AA0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</w:p>
    <w:p w:rsidR="001713EA" w:rsidRDefault="001713EA" w:rsidP="009B0AA0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  <w:r w:rsidRPr="00BD78FD">
        <w:rPr>
          <w:rFonts w:ascii="Times New Roman" w:hAnsi="Times New Roman" w:cs="Times New Roman"/>
          <w:sz w:val="28"/>
          <w:szCs w:val="28"/>
        </w:rPr>
        <w:t xml:space="preserve">Общая трудоёмкость дисциплины составляет 1 зачётная единица, </w:t>
      </w:r>
      <w:r w:rsidR="006D25F7">
        <w:rPr>
          <w:rFonts w:ascii="Times New Roman" w:hAnsi="Times New Roman" w:cs="Times New Roman"/>
          <w:sz w:val="28"/>
          <w:szCs w:val="28"/>
        </w:rPr>
        <w:t>576</w:t>
      </w:r>
      <w:r w:rsidRPr="00BD78FD">
        <w:rPr>
          <w:rFonts w:ascii="Times New Roman" w:hAnsi="Times New Roman" w:cs="Times New Roman"/>
          <w:sz w:val="28"/>
          <w:szCs w:val="28"/>
        </w:rPr>
        <w:t xml:space="preserve"> часа. </w:t>
      </w:r>
    </w:p>
    <w:p w:rsidR="00C425DD" w:rsidRPr="00BD78FD" w:rsidRDefault="00C425DD" w:rsidP="009B0AA0">
      <w:pPr>
        <w:spacing w:after="2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Spec="center" w:tblpY="31"/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336"/>
        <w:gridCol w:w="2175"/>
        <w:gridCol w:w="2118"/>
        <w:gridCol w:w="3260"/>
      </w:tblGrid>
      <w:tr w:rsidR="001713EA" w:rsidRPr="00BD78FD" w:rsidTr="00FB4F4B">
        <w:trPr>
          <w:trHeight w:val="560"/>
        </w:trPr>
        <w:tc>
          <w:tcPr>
            <w:tcW w:w="2336" w:type="dxa"/>
            <w:vAlign w:val="center"/>
          </w:tcPr>
          <w:p w:rsidR="001713EA" w:rsidRPr="00BD78FD" w:rsidRDefault="001713EA" w:rsidP="009B0AA0">
            <w:pPr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Всего, час.</w:t>
            </w:r>
          </w:p>
        </w:tc>
        <w:tc>
          <w:tcPr>
            <w:tcW w:w="2175" w:type="dxa"/>
            <w:vAlign w:val="center"/>
          </w:tcPr>
          <w:p w:rsidR="001713EA" w:rsidRPr="00BD78FD" w:rsidRDefault="001713EA" w:rsidP="009B0AA0">
            <w:pPr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Лекции, час.</w:t>
            </w:r>
          </w:p>
        </w:tc>
        <w:tc>
          <w:tcPr>
            <w:tcW w:w="2118" w:type="dxa"/>
            <w:vAlign w:val="center"/>
          </w:tcPr>
          <w:p w:rsidR="001713EA" w:rsidRPr="00BD78FD" w:rsidRDefault="001713EA" w:rsidP="009B0AA0">
            <w:pPr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Практич</w:t>
            </w:r>
            <w:proofErr w:type="spellEnd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самост</w:t>
            </w:r>
            <w:proofErr w:type="spellEnd"/>
          </w:p>
        </w:tc>
        <w:tc>
          <w:tcPr>
            <w:tcW w:w="3260" w:type="dxa"/>
            <w:vAlign w:val="center"/>
          </w:tcPr>
          <w:p w:rsidR="001713EA" w:rsidRPr="00BD78FD" w:rsidRDefault="001713EA" w:rsidP="009B0AA0">
            <w:pPr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Форма промежуточного контроля (</w:t>
            </w:r>
            <w:proofErr w:type="spellStart"/>
            <w:proofErr w:type="gramStart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экз</w:t>
            </w:r>
            <w:proofErr w:type="spellEnd"/>
            <w:proofErr w:type="gramEnd"/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/зачёт)</w:t>
            </w:r>
          </w:p>
          <w:p w:rsidR="001713EA" w:rsidRPr="00BD78FD" w:rsidRDefault="001713EA" w:rsidP="009B0AA0">
            <w:pPr>
              <w:spacing w:after="24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час.</w:t>
            </w:r>
          </w:p>
        </w:tc>
      </w:tr>
      <w:tr w:rsidR="00225963" w:rsidRPr="00BD78FD" w:rsidTr="00225963">
        <w:trPr>
          <w:trHeight w:val="285"/>
        </w:trPr>
        <w:tc>
          <w:tcPr>
            <w:tcW w:w="2336" w:type="dxa"/>
          </w:tcPr>
          <w:p w:rsidR="00225963" w:rsidRPr="00BD78FD" w:rsidRDefault="00225963" w:rsidP="00225963">
            <w:pPr>
              <w:spacing w:after="24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576</w:t>
            </w:r>
          </w:p>
        </w:tc>
        <w:tc>
          <w:tcPr>
            <w:tcW w:w="2175" w:type="dxa"/>
          </w:tcPr>
          <w:p w:rsidR="00225963" w:rsidRPr="00BD78FD" w:rsidRDefault="00225963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418</w:t>
            </w:r>
          </w:p>
        </w:tc>
        <w:tc>
          <w:tcPr>
            <w:tcW w:w="2118" w:type="dxa"/>
          </w:tcPr>
          <w:p w:rsidR="00225963" w:rsidRPr="00BD78FD" w:rsidRDefault="00225963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152</w:t>
            </w:r>
          </w:p>
        </w:tc>
        <w:tc>
          <w:tcPr>
            <w:tcW w:w="3260" w:type="dxa"/>
          </w:tcPr>
          <w:p w:rsidR="00225963" w:rsidRPr="00BD78FD" w:rsidRDefault="00225963" w:rsidP="00225963">
            <w:pPr>
              <w:spacing w:after="240"/>
              <w:jc w:val="center"/>
              <w:rPr>
                <w:rFonts w:ascii="Times New Roman" w:hAnsi="Times New Roman" w:cs="Times New Roman"/>
                <w:b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</w:tr>
    </w:tbl>
    <w:p w:rsidR="001713EA" w:rsidRPr="00BD78FD" w:rsidRDefault="001713EA" w:rsidP="009B0AA0">
      <w:pPr>
        <w:pStyle w:val="Standard"/>
        <w:spacing w:line="276" w:lineRule="auto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713EA" w:rsidRPr="00BD78FD" w:rsidRDefault="001713EA" w:rsidP="009B0AA0">
      <w:pPr>
        <w:spacing w:before="100" w:beforeAutospacing="1" w:after="100" w:afterAutospacing="1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BD78FD">
        <w:rPr>
          <w:rFonts w:ascii="Times New Roman" w:hAnsi="Times New Roman" w:cs="Times New Roman"/>
          <w:b/>
          <w:sz w:val="28"/>
          <w:szCs w:val="28"/>
          <w:u w:val="single"/>
        </w:rPr>
        <w:t xml:space="preserve">3. СТРУКТУРА </w:t>
      </w:r>
      <w:r w:rsidR="00013835" w:rsidRPr="00BD78FD">
        <w:rPr>
          <w:rFonts w:ascii="Times New Roman" w:hAnsi="Times New Roman" w:cs="Times New Roman"/>
          <w:b/>
          <w:sz w:val="28"/>
          <w:szCs w:val="28"/>
          <w:u w:val="single"/>
        </w:rPr>
        <w:t xml:space="preserve">И СОДЕРЖАНИЕ </w:t>
      </w:r>
      <w:r w:rsidRPr="00BD78FD">
        <w:rPr>
          <w:rFonts w:ascii="Times New Roman" w:hAnsi="Times New Roman" w:cs="Times New Roman"/>
          <w:b/>
          <w:sz w:val="28"/>
          <w:szCs w:val="28"/>
          <w:u w:val="single"/>
        </w:rPr>
        <w:t>КУРСА</w:t>
      </w:r>
    </w:p>
    <w:tbl>
      <w:tblPr>
        <w:tblW w:w="9610" w:type="dxa"/>
        <w:jc w:val="center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4851"/>
        <w:gridCol w:w="992"/>
        <w:gridCol w:w="850"/>
        <w:gridCol w:w="995"/>
        <w:gridCol w:w="1105"/>
      </w:tblGrid>
      <w:tr w:rsidR="001713EA" w:rsidRPr="00BD78FD" w:rsidTr="00A44A68">
        <w:trPr>
          <w:trHeight w:val="345"/>
          <w:jc w:val="center"/>
        </w:trPr>
        <w:tc>
          <w:tcPr>
            <w:tcW w:w="817" w:type="dxa"/>
            <w:vMerge w:val="restart"/>
            <w:vAlign w:val="center"/>
          </w:tcPr>
          <w:p w:rsidR="001713EA" w:rsidRPr="00A44A68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1713EA" w:rsidRPr="00A44A68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4851" w:type="dxa"/>
            <w:vMerge w:val="restart"/>
            <w:vAlign w:val="center"/>
          </w:tcPr>
          <w:p w:rsidR="001713EA" w:rsidRPr="00A44A68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разделов и дисциплин</w:t>
            </w:r>
          </w:p>
        </w:tc>
        <w:tc>
          <w:tcPr>
            <w:tcW w:w="992" w:type="dxa"/>
            <w:vMerge w:val="restart"/>
            <w:vAlign w:val="center"/>
          </w:tcPr>
          <w:p w:rsidR="001713EA" w:rsidRPr="00A44A68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Всего часов</w:t>
            </w:r>
          </w:p>
        </w:tc>
        <w:tc>
          <w:tcPr>
            <w:tcW w:w="1845" w:type="dxa"/>
            <w:gridSpan w:val="2"/>
            <w:vAlign w:val="center"/>
          </w:tcPr>
          <w:p w:rsidR="001713EA" w:rsidRPr="00A44A68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В том числе</w:t>
            </w:r>
          </w:p>
        </w:tc>
        <w:tc>
          <w:tcPr>
            <w:tcW w:w="1105" w:type="dxa"/>
            <w:vMerge w:val="restart"/>
            <w:vAlign w:val="center"/>
          </w:tcPr>
          <w:p w:rsidR="001713EA" w:rsidRPr="00A44A68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Форма контроля</w:t>
            </w:r>
          </w:p>
        </w:tc>
      </w:tr>
      <w:tr w:rsidR="001713EA" w:rsidRPr="00BD78FD" w:rsidTr="00A44A68">
        <w:trPr>
          <w:trHeight w:val="338"/>
          <w:jc w:val="center"/>
        </w:trPr>
        <w:tc>
          <w:tcPr>
            <w:tcW w:w="817" w:type="dxa"/>
            <w:vMerge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1" w:type="dxa"/>
            <w:vMerge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1713EA" w:rsidRPr="00A44A68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4A68">
              <w:rPr>
                <w:rFonts w:ascii="Times New Roman" w:hAnsi="Times New Roman" w:cs="Times New Roman"/>
                <w:b/>
                <w:sz w:val="24"/>
                <w:szCs w:val="24"/>
              </w:rPr>
              <w:t>Лекции</w:t>
            </w:r>
          </w:p>
        </w:tc>
        <w:tc>
          <w:tcPr>
            <w:tcW w:w="995" w:type="dxa"/>
            <w:vAlign w:val="center"/>
          </w:tcPr>
          <w:p w:rsidR="001713EA" w:rsidRPr="00A44A68" w:rsidRDefault="00A44A68" w:rsidP="00A44A68">
            <w:pPr>
              <w:spacing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44A68">
              <w:rPr>
                <w:rFonts w:ascii="Times New Roman" w:hAnsi="Times New Roman" w:cs="Times New Roman"/>
                <w:b/>
                <w:sz w:val="24"/>
                <w:szCs w:val="24"/>
              </w:rPr>
              <w:t>Практика</w:t>
            </w:r>
          </w:p>
        </w:tc>
        <w:tc>
          <w:tcPr>
            <w:tcW w:w="1105" w:type="dxa"/>
            <w:vMerge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13EA" w:rsidRPr="00BD78FD" w:rsidTr="00A44A68">
        <w:trPr>
          <w:jc w:val="center"/>
        </w:trPr>
        <w:tc>
          <w:tcPr>
            <w:tcW w:w="817" w:type="dxa"/>
            <w:vAlign w:val="center"/>
          </w:tcPr>
          <w:p w:rsidR="001713EA" w:rsidRPr="00BD78FD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851" w:type="dxa"/>
            <w:vAlign w:val="center"/>
          </w:tcPr>
          <w:p w:rsidR="001713EA" w:rsidRPr="00BD78FD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:rsidR="001713EA" w:rsidRPr="00BD78FD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50" w:type="dxa"/>
            <w:vAlign w:val="center"/>
          </w:tcPr>
          <w:p w:rsidR="001713EA" w:rsidRPr="00BD78FD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5" w:type="dxa"/>
            <w:vAlign w:val="center"/>
          </w:tcPr>
          <w:p w:rsidR="001713EA" w:rsidRPr="00BD78FD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05" w:type="dxa"/>
            <w:vAlign w:val="center"/>
          </w:tcPr>
          <w:p w:rsidR="001713EA" w:rsidRPr="00BD78FD" w:rsidRDefault="001713EA" w:rsidP="00A44A68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2107D" w:rsidRPr="00BD78FD" w:rsidTr="00A44A68">
        <w:trPr>
          <w:trHeight w:val="767"/>
          <w:jc w:val="center"/>
        </w:trPr>
        <w:tc>
          <w:tcPr>
            <w:tcW w:w="817" w:type="dxa"/>
            <w:vAlign w:val="center"/>
          </w:tcPr>
          <w:p w:rsidR="00F2107D" w:rsidRPr="00BD78FD" w:rsidRDefault="00F2107D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F2107D" w:rsidRPr="00BD78FD" w:rsidRDefault="00F2107D" w:rsidP="009B0AA0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1.  </w:t>
            </w:r>
            <w:r w:rsidRPr="00FE1BAD">
              <w:rPr>
                <w:rFonts w:ascii="Times New Roman" w:hAnsi="Times New Roman" w:cs="Times New Roman"/>
                <w:b/>
                <w:sz w:val="28"/>
                <w:szCs w:val="28"/>
              </w:rPr>
              <w:t>Система рефлексотерапии</w:t>
            </w:r>
          </w:p>
        </w:tc>
        <w:tc>
          <w:tcPr>
            <w:tcW w:w="992" w:type="dxa"/>
            <w:vAlign w:val="center"/>
          </w:tcPr>
          <w:p w:rsidR="00F2107D" w:rsidRPr="00BD78FD" w:rsidRDefault="00F2107D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70</w:t>
            </w:r>
          </w:p>
        </w:tc>
        <w:tc>
          <w:tcPr>
            <w:tcW w:w="850" w:type="dxa"/>
            <w:vAlign w:val="center"/>
          </w:tcPr>
          <w:p w:rsidR="00F2107D" w:rsidRPr="00BD78FD" w:rsidRDefault="00F2107D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22</w:t>
            </w:r>
          </w:p>
        </w:tc>
        <w:tc>
          <w:tcPr>
            <w:tcW w:w="995" w:type="dxa"/>
            <w:vAlign w:val="center"/>
          </w:tcPr>
          <w:p w:rsidR="00F2107D" w:rsidRPr="00BD78FD" w:rsidRDefault="00F2107D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18</w:t>
            </w:r>
          </w:p>
        </w:tc>
        <w:tc>
          <w:tcPr>
            <w:tcW w:w="1105" w:type="dxa"/>
            <w:vAlign w:val="center"/>
          </w:tcPr>
          <w:p w:rsidR="00F2107D" w:rsidRPr="00BD78FD" w:rsidRDefault="00F2107D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13EA" w:rsidRPr="00BD78FD" w:rsidTr="00A44A68">
        <w:trPr>
          <w:trHeight w:val="4210"/>
          <w:jc w:val="center"/>
        </w:trPr>
        <w:tc>
          <w:tcPr>
            <w:tcW w:w="817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="000F0FEA"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4851" w:type="dxa"/>
            <w:vAlign w:val="center"/>
          </w:tcPr>
          <w:p w:rsidR="00A33D17" w:rsidRDefault="00032A1F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1.</w:t>
            </w:r>
            <w:r w:rsidR="00FE1BAD">
              <w:t xml:space="preserve"> </w:t>
            </w:r>
            <w:r w:rsidR="00FE1BAD" w:rsidRPr="00FE1BAD">
              <w:rPr>
                <w:rFonts w:ascii="Times New Roman" w:hAnsi="Times New Roman" w:cs="Times New Roman"/>
                <w:sz w:val="28"/>
                <w:szCs w:val="28"/>
              </w:rPr>
              <w:t>Существующие определения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2. Показания и противопоказания к рефлексотерапии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3. Способы рефлексотерапии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4. Морфофункциональные основы рефлексотерапии</w:t>
            </w:r>
          </w:p>
          <w:p w:rsidR="00A33D17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ТЕМА 5. Физиологические механизмы рефлексотерапии </w:t>
            </w:r>
          </w:p>
          <w:p w:rsidR="00C728F3" w:rsidRPr="001143A4" w:rsidRDefault="00C728F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ТЕМА 6. </w:t>
            </w:r>
            <w:r w:rsidRPr="00C728F3">
              <w:rPr>
                <w:rFonts w:ascii="Times New Roman" w:hAnsi="Times New Roman" w:cs="Times New Roman"/>
                <w:sz w:val="28"/>
                <w:szCs w:val="28"/>
              </w:rPr>
              <w:t>Функционально-энергетические связи целостного организма</w:t>
            </w:r>
          </w:p>
        </w:tc>
        <w:tc>
          <w:tcPr>
            <w:tcW w:w="992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4F1D79" w:rsidRPr="00BD78FD" w:rsidRDefault="004F1D79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2107D" w:rsidRPr="00BD78FD" w:rsidTr="00A44A68">
        <w:trPr>
          <w:jc w:val="center"/>
        </w:trPr>
        <w:tc>
          <w:tcPr>
            <w:tcW w:w="817" w:type="dxa"/>
            <w:vAlign w:val="center"/>
          </w:tcPr>
          <w:p w:rsidR="00F2107D" w:rsidRPr="00BD78FD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4851" w:type="dxa"/>
            <w:vAlign w:val="center"/>
          </w:tcPr>
          <w:p w:rsidR="00F2107D" w:rsidRPr="00BD78FD" w:rsidRDefault="00F2107D" w:rsidP="00A44A6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2. </w:t>
            </w:r>
            <w:r w:rsidRPr="00FE1BAD">
              <w:rPr>
                <w:rFonts w:ascii="Times New Roman" w:hAnsi="Times New Roman" w:cs="Times New Roman"/>
                <w:b/>
                <w:sz w:val="28"/>
                <w:szCs w:val="28"/>
              </w:rPr>
              <w:t>Общая рефлексотерапия</w:t>
            </w:r>
          </w:p>
        </w:tc>
        <w:tc>
          <w:tcPr>
            <w:tcW w:w="992" w:type="dxa"/>
            <w:vAlign w:val="center"/>
          </w:tcPr>
          <w:p w:rsidR="00F2107D" w:rsidRPr="00BD78FD" w:rsidRDefault="002C37A5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70</w:t>
            </w:r>
          </w:p>
        </w:tc>
        <w:tc>
          <w:tcPr>
            <w:tcW w:w="850" w:type="dxa"/>
            <w:vAlign w:val="center"/>
          </w:tcPr>
          <w:p w:rsidR="00F2107D" w:rsidRPr="00BD78FD" w:rsidRDefault="002C37A5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50</w:t>
            </w:r>
          </w:p>
        </w:tc>
        <w:tc>
          <w:tcPr>
            <w:tcW w:w="995" w:type="dxa"/>
            <w:vAlign w:val="center"/>
          </w:tcPr>
          <w:p w:rsidR="00F2107D" w:rsidRPr="00C503AA" w:rsidRDefault="00F2107D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 w:rsidRPr="00C503AA"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2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0</w:t>
            </w:r>
          </w:p>
        </w:tc>
        <w:tc>
          <w:tcPr>
            <w:tcW w:w="1105" w:type="dxa"/>
            <w:vAlign w:val="center"/>
          </w:tcPr>
          <w:p w:rsidR="00F2107D" w:rsidRPr="00BD78FD" w:rsidRDefault="00F2107D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13EA" w:rsidRPr="00BD78FD" w:rsidTr="00A44A68">
        <w:trPr>
          <w:jc w:val="center"/>
        </w:trPr>
        <w:tc>
          <w:tcPr>
            <w:tcW w:w="817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FE1BAD" w:rsidRPr="00A44A68" w:rsidRDefault="00F63793" w:rsidP="00A44A68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РАЗДЕЛ</w:t>
            </w:r>
            <w:r w:rsidR="00FE1BAD"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1. Техника и методика иглоукалывания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1.1. Приемы манипулирования иглами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1.2. Возможные осложнения при иглоукалывании и их профилактика</w:t>
            </w:r>
          </w:p>
          <w:p w:rsidR="00FE1BAD" w:rsidRPr="00A44A68" w:rsidRDefault="00FE1BAD" w:rsidP="00A44A68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F63793"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РАЗДЕЛ 2.</w:t>
            </w: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Особенности применения и сущность различных </w:t>
            </w:r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методов воздействия на </w:t>
            </w:r>
            <w:proofErr w:type="spellStart"/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>акупунктурные</w:t>
            </w:r>
            <w:proofErr w:type="spellEnd"/>
            <w:r w:rsidRPr="00A44A6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точки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2.1. Приемы и методы раздражения (воздействия)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2.1.1. Классические методы иглоукалывания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2.1.2.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Микроиглотерапия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2.1.3.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Периостальная</w:t>
            </w:r>
            <w:proofErr w:type="spellEnd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 акупунктура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2.1.4. Многоигольчатая акупунктура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2.1.5. Акупрессура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2.1.6. Вибромассаж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2.1.7.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Термопунктура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2.1.8.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Криопунктура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2.1.9. Электропунктура и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электроакупунктура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2.2. Другие виды воздействия на точки акупунктуры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2.2.1. Ультрафиолетовое облучение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2.2.2.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Лазеропунктура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2.2.3. Магнитопунктура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2.2.4.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Аквапунктура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2.3. Микроакупунктурные системы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2.3.1.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Краниопунктура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2.3.2.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Экзональная</w:t>
            </w:r>
            <w:proofErr w:type="spellEnd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 акупунктура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2.3.3. Оральная акупунктура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2.3.4.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Ман</w:t>
            </w:r>
            <w:proofErr w:type="gram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proofErr w:type="spellEnd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gramEnd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 xml:space="preserve"> и </w:t>
            </w:r>
            <w:proofErr w:type="spellStart"/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педопунктура</w:t>
            </w:r>
            <w:proofErr w:type="spellEnd"/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2.3.5. Аурикулярная акупунктура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2.3.6. Схемы иридодиагностики</w:t>
            </w:r>
          </w:p>
          <w:p w:rsidR="00FE1BAD" w:rsidRPr="00FE1BAD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2.4. Исходное состояние организма</w:t>
            </w:r>
          </w:p>
          <w:p w:rsidR="00305960" w:rsidRDefault="00FE1BA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E1BAD">
              <w:rPr>
                <w:rFonts w:ascii="Times New Roman" w:hAnsi="Times New Roman" w:cs="Times New Roman"/>
                <w:sz w:val="28"/>
                <w:szCs w:val="28"/>
              </w:rPr>
              <w:t>ТЕМА 2.5. Место раздражения</w:t>
            </w:r>
          </w:p>
          <w:p w:rsid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 2.6. Выбор точек </w:t>
            </w: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воздействия и их сочетания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2.6.1. Общие рекомендации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2.6.2. Лечение болевых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синдромов различного </w:t>
            </w: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происхождения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2.6.5. Лечение послеоперационного болевого синдрома и некоторых функциональных осложнений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2.6.6. Лечение некоторых </w:t>
            </w:r>
            <w:r w:rsidRPr="008538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терапевтических заболеваний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2.6.7. Клинические примеры</w:t>
            </w:r>
          </w:p>
          <w:p w:rsidR="008538D1" w:rsidRPr="00BD78FD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2.6.8. Способы прижигания в особых случаях</w:t>
            </w:r>
          </w:p>
        </w:tc>
        <w:tc>
          <w:tcPr>
            <w:tcW w:w="992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1713EA" w:rsidRPr="00C503AA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75DCC" w:rsidRPr="00BD78FD" w:rsidTr="00A44A68">
        <w:trPr>
          <w:jc w:val="center"/>
        </w:trPr>
        <w:tc>
          <w:tcPr>
            <w:tcW w:w="817" w:type="dxa"/>
            <w:vAlign w:val="center"/>
          </w:tcPr>
          <w:p w:rsidR="00175DCC" w:rsidRPr="00BD78FD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3.</w:t>
            </w:r>
          </w:p>
        </w:tc>
        <w:tc>
          <w:tcPr>
            <w:tcW w:w="4851" w:type="dxa"/>
            <w:vAlign w:val="center"/>
          </w:tcPr>
          <w:p w:rsidR="00175DCC" w:rsidRPr="00BD78FD" w:rsidRDefault="00175DCC" w:rsidP="00A44A68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3. </w:t>
            </w: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Топография </w:t>
            </w:r>
            <w:proofErr w:type="spellStart"/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акупунктурных</w:t>
            </w:r>
            <w:proofErr w:type="spellEnd"/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точек и принципы их систематизации</w:t>
            </w:r>
          </w:p>
        </w:tc>
        <w:tc>
          <w:tcPr>
            <w:tcW w:w="992" w:type="dxa"/>
            <w:vAlign w:val="center"/>
          </w:tcPr>
          <w:p w:rsidR="00175DCC" w:rsidRPr="00BD78FD" w:rsidRDefault="002C37A5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70</w:t>
            </w:r>
          </w:p>
        </w:tc>
        <w:tc>
          <w:tcPr>
            <w:tcW w:w="850" w:type="dxa"/>
            <w:vAlign w:val="center"/>
          </w:tcPr>
          <w:p w:rsidR="00175DCC" w:rsidRPr="00BD78FD" w:rsidRDefault="002C37A5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50</w:t>
            </w:r>
          </w:p>
        </w:tc>
        <w:tc>
          <w:tcPr>
            <w:tcW w:w="995" w:type="dxa"/>
            <w:vAlign w:val="center"/>
          </w:tcPr>
          <w:p w:rsidR="00175DCC" w:rsidRPr="00BD78FD" w:rsidRDefault="00175DCC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18</w:t>
            </w:r>
          </w:p>
        </w:tc>
        <w:tc>
          <w:tcPr>
            <w:tcW w:w="1105" w:type="dxa"/>
            <w:vAlign w:val="center"/>
          </w:tcPr>
          <w:p w:rsidR="00175DCC" w:rsidRPr="00BD78FD" w:rsidRDefault="00175DCC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1713EA" w:rsidRPr="00BD78FD" w:rsidTr="00A44A68">
        <w:trPr>
          <w:jc w:val="center"/>
        </w:trPr>
        <w:tc>
          <w:tcPr>
            <w:tcW w:w="817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1.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Систематизация точек акупунктуры по меридианному принципу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2.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Постоянные классические меридианы  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2.1. Меридиан легких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2.2. Мериди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ан толстой 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кишки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2.3. Меридиан желудка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2.4. Меридиан селезенки — поджелудочной железы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2.5. Меридиан сердца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2.6. Меридиан тонкой кишки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ТЕМА 2.7. Меридиан </w:t>
            </w:r>
            <w:proofErr w:type="gramStart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мочевого</w:t>
            </w:r>
            <w:proofErr w:type="gramEnd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2.8. Меридиан почек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2.9. Меридиан перикарда</w:t>
            </w:r>
          </w:p>
          <w:p w:rsidR="00132E34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2.10.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Меридиан трех частей туловища</w:t>
            </w:r>
          </w:p>
          <w:p w:rsidR="00132E34" w:rsidRDefault="00132E34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2.11. Медиан желчного пузыря</w:t>
            </w:r>
          </w:p>
          <w:p w:rsidR="00F63793" w:rsidRDefault="00132E34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2.12</w:t>
            </w:r>
            <w:r w:rsidR="00F63793" w:rsidRPr="00F6379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63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63793" w:rsidRPr="00F63793">
              <w:rPr>
                <w:rFonts w:ascii="Times New Roman" w:hAnsi="Times New Roman" w:cs="Times New Roman"/>
                <w:sz w:val="28"/>
                <w:szCs w:val="28"/>
              </w:rPr>
              <w:t>Меридиан печени</w:t>
            </w:r>
          </w:p>
          <w:p w:rsidR="00F63793" w:rsidRPr="00F63793" w:rsidRDefault="00DA494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2.13</w:t>
            </w:r>
            <w:r w:rsidR="00F63793" w:rsidRPr="00F6379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63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63793" w:rsidRPr="00F63793">
              <w:rPr>
                <w:rFonts w:ascii="Times New Roman" w:hAnsi="Times New Roman" w:cs="Times New Roman"/>
                <w:sz w:val="28"/>
                <w:szCs w:val="28"/>
              </w:rPr>
              <w:t>Задний срединный меридиан</w:t>
            </w:r>
          </w:p>
          <w:p w:rsidR="00F63793" w:rsidRPr="00F63793" w:rsidRDefault="00DA494D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2.14</w:t>
            </w:r>
            <w:r w:rsidR="00F63793" w:rsidRPr="00F63793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F63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63793" w:rsidRPr="00F63793">
              <w:rPr>
                <w:rFonts w:ascii="Times New Roman" w:hAnsi="Times New Roman" w:cs="Times New Roman"/>
                <w:sz w:val="28"/>
                <w:szCs w:val="28"/>
              </w:rPr>
              <w:t>Передний срединный меридиан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3.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Внемеридианные</w:t>
            </w:r>
            <w:proofErr w:type="spellEnd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точки воздействия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3.1. Голова и шея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3.2. Передняя поверхность туловища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3.3. Задняя поверхность туловища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3.4. Рука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3.5. Нога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4.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Новые точки воздействия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4.1. Голова и шея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ТЕМА 4.2. Передняя поверхность туловища</w:t>
            </w:r>
          </w:p>
          <w:p w:rsidR="00A44A68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4.</w:t>
            </w:r>
            <w:r w:rsidR="00A44A68">
              <w:rPr>
                <w:rFonts w:ascii="Times New Roman" w:hAnsi="Times New Roman" w:cs="Times New Roman"/>
                <w:sz w:val="28"/>
                <w:szCs w:val="28"/>
              </w:rPr>
              <w:t>3. Задняя поверхность туловища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4.4. Рука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ТЕМА 4.5. Нога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5.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Группа ручных точек </w:t>
            </w:r>
            <w:proofErr w:type="spellStart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дянь</w:t>
            </w:r>
            <w:proofErr w:type="spellEnd"/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6.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Активные точки стопы</w:t>
            </w:r>
          </w:p>
          <w:p w:rsidR="00F63793" w:rsidRPr="00F63793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7.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Определение местонахождения </w:t>
            </w:r>
            <w:proofErr w:type="spellStart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>корпоральных</w:t>
            </w:r>
            <w:proofErr w:type="spellEnd"/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точек</w:t>
            </w:r>
          </w:p>
          <w:p w:rsidR="00D73898" w:rsidRDefault="00F63793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63793">
              <w:rPr>
                <w:rFonts w:ascii="Times New Roman" w:hAnsi="Times New Roman" w:cs="Times New Roman"/>
                <w:b/>
                <w:sz w:val="28"/>
                <w:szCs w:val="28"/>
              </w:rPr>
              <w:t>РАЗДЕЛ 8.</w:t>
            </w:r>
            <w:r w:rsidRPr="00F63793">
              <w:rPr>
                <w:rFonts w:ascii="Times New Roman" w:hAnsi="Times New Roman" w:cs="Times New Roman"/>
                <w:sz w:val="28"/>
                <w:szCs w:val="28"/>
              </w:rPr>
              <w:t xml:space="preserve"> Мышечно-сухожильные меридианы</w:t>
            </w:r>
          </w:p>
          <w:p w:rsidR="008538D1" w:rsidRPr="008538D1" w:rsidRDefault="00C24255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C24255">
              <w:rPr>
                <w:rFonts w:ascii="Times New Roman" w:hAnsi="Times New Roman" w:cs="Times New Roman"/>
                <w:b/>
                <w:sz w:val="28"/>
                <w:szCs w:val="28"/>
              </w:rPr>
              <w:t>РАЗДЕЛ</w:t>
            </w:r>
            <w:r w:rsidR="008538D1" w:rsidRPr="00C2425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9.</w:t>
            </w:r>
            <w:r w:rsidR="008538D1"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 Чудесные меридианы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9.1. Чудесный меридиан I </w:t>
            </w:r>
            <w:proofErr w:type="spellStart"/>
            <w:proofErr w:type="gram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ду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  <w:proofErr w:type="gramEnd"/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9.2. Чудесный меридиан II 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ян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цзяо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  <w:p w:rsidR="00A44A68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ТЕМА 9.3. Ч</w:t>
            </w:r>
            <w:r w:rsidR="00A44A68">
              <w:rPr>
                <w:rFonts w:ascii="Times New Roman" w:hAnsi="Times New Roman" w:cs="Times New Roman"/>
                <w:sz w:val="28"/>
                <w:szCs w:val="28"/>
              </w:rPr>
              <w:t xml:space="preserve">удесный меридиан III </w:t>
            </w:r>
            <w:proofErr w:type="spellStart"/>
            <w:r w:rsidR="00A44A68">
              <w:rPr>
                <w:rFonts w:ascii="Times New Roman" w:hAnsi="Times New Roman" w:cs="Times New Roman"/>
                <w:sz w:val="28"/>
                <w:szCs w:val="28"/>
              </w:rPr>
              <w:t>ян</w:t>
            </w:r>
            <w:proofErr w:type="spellEnd"/>
            <w:r w:rsidR="00A44A68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="00A44A68">
              <w:rPr>
                <w:rFonts w:ascii="Times New Roman" w:hAnsi="Times New Roman" w:cs="Times New Roman"/>
                <w:sz w:val="28"/>
                <w:szCs w:val="28"/>
              </w:rPr>
              <w:t>вэй</w:t>
            </w:r>
            <w:proofErr w:type="spellEnd"/>
            <w:r w:rsidR="00A44A68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9.4. Чудесный меридиан IV </w:t>
            </w:r>
            <w:proofErr w:type="gram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дай-май</w:t>
            </w:r>
            <w:proofErr w:type="gramEnd"/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9.5. Чудесный меридиан V 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жэнь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9.6. Чудесный меридиан VI 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инь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цзяо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  <w:p w:rsidR="008538D1" w:rsidRPr="008538D1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9.7. Чудесный меридиан VII 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инь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вэй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  <w:p w:rsidR="008538D1" w:rsidRPr="00D73898" w:rsidRDefault="008538D1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8538D1">
              <w:rPr>
                <w:rFonts w:ascii="Times New Roman" w:hAnsi="Times New Roman" w:cs="Times New Roman"/>
                <w:sz w:val="28"/>
                <w:szCs w:val="28"/>
              </w:rPr>
              <w:t xml:space="preserve">ТЕМА 9.8. Чудесный меридиан VIII </w:t>
            </w:r>
            <w:proofErr w:type="spellStart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чжун</w:t>
            </w:r>
            <w:proofErr w:type="spellEnd"/>
            <w:r w:rsidRPr="008538D1">
              <w:rPr>
                <w:rFonts w:ascii="Times New Roman" w:hAnsi="Times New Roman" w:cs="Times New Roman"/>
                <w:sz w:val="28"/>
                <w:szCs w:val="28"/>
              </w:rPr>
              <w:t>-май</w:t>
            </w:r>
          </w:p>
        </w:tc>
        <w:tc>
          <w:tcPr>
            <w:tcW w:w="992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F249C" w:rsidRPr="00BD78FD" w:rsidTr="00A44A68">
        <w:trPr>
          <w:jc w:val="center"/>
        </w:trPr>
        <w:tc>
          <w:tcPr>
            <w:tcW w:w="817" w:type="dxa"/>
            <w:vAlign w:val="center"/>
          </w:tcPr>
          <w:p w:rsidR="00AF249C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4.</w:t>
            </w:r>
          </w:p>
        </w:tc>
        <w:tc>
          <w:tcPr>
            <w:tcW w:w="4851" w:type="dxa"/>
            <w:vAlign w:val="center"/>
          </w:tcPr>
          <w:p w:rsidR="00AF249C" w:rsidRPr="00BD78FD" w:rsidRDefault="00AF249C" w:rsidP="00A44A68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МОДУЛЬ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4. </w:t>
            </w:r>
            <w:r w:rsidRPr="00486FAC">
              <w:rPr>
                <w:rFonts w:ascii="Times New Roman" w:hAnsi="Times New Roman" w:cs="Times New Roman"/>
                <w:b/>
                <w:sz w:val="28"/>
                <w:szCs w:val="28"/>
              </w:rPr>
              <w:t>Локализация и терап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евтическая характеристика точек </w:t>
            </w:r>
            <w:r w:rsidRPr="00486FAC">
              <w:rPr>
                <w:rFonts w:ascii="Times New Roman" w:hAnsi="Times New Roman" w:cs="Times New Roman"/>
                <w:b/>
                <w:sz w:val="28"/>
                <w:szCs w:val="28"/>
              </w:rPr>
              <w:t>ушной раковины</w:t>
            </w:r>
          </w:p>
        </w:tc>
        <w:tc>
          <w:tcPr>
            <w:tcW w:w="992" w:type="dxa"/>
            <w:vAlign w:val="center"/>
          </w:tcPr>
          <w:p w:rsidR="00AF249C" w:rsidRPr="00BD78FD" w:rsidRDefault="00AF249C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72</w:t>
            </w:r>
          </w:p>
        </w:tc>
        <w:tc>
          <w:tcPr>
            <w:tcW w:w="850" w:type="dxa"/>
            <w:vAlign w:val="center"/>
          </w:tcPr>
          <w:p w:rsidR="00AF249C" w:rsidRPr="00BD78FD" w:rsidRDefault="00AF249C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52</w:t>
            </w:r>
          </w:p>
        </w:tc>
        <w:tc>
          <w:tcPr>
            <w:tcW w:w="995" w:type="dxa"/>
            <w:vAlign w:val="center"/>
          </w:tcPr>
          <w:p w:rsidR="00AF249C" w:rsidRPr="00BD78FD" w:rsidRDefault="00AF249C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18</w:t>
            </w:r>
          </w:p>
        </w:tc>
        <w:tc>
          <w:tcPr>
            <w:tcW w:w="1105" w:type="dxa"/>
            <w:vAlign w:val="center"/>
          </w:tcPr>
          <w:p w:rsidR="00AF249C" w:rsidRPr="00BD78FD" w:rsidRDefault="00AF249C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33D17" w:rsidRPr="00BD78FD" w:rsidTr="00A44A68">
        <w:trPr>
          <w:jc w:val="center"/>
        </w:trPr>
        <w:tc>
          <w:tcPr>
            <w:tcW w:w="817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486FAC" w:rsidRPr="00486FAC" w:rsidRDefault="00C24255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486FAC" w:rsidRPr="00486FAC">
              <w:rPr>
                <w:rFonts w:ascii="Times New Roman" w:hAnsi="Times New Roman" w:cs="Times New Roman"/>
                <w:sz w:val="28"/>
                <w:szCs w:val="28"/>
              </w:rPr>
              <w:t>ТЕМА 1. Зона мочки уха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Зона </w:t>
            </w:r>
            <w:proofErr w:type="spellStart"/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козелка</w:t>
            </w:r>
            <w:proofErr w:type="spellEnd"/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3. Зона надкозелковой вырезки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4. Зона межкозелковой вырезки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5. Зона противокозелка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ТЕМА 6. Зона противозавитка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7. Зона верхней ножки противозавитка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8. Зона нижней ножки </w:t>
            </w:r>
            <w:proofErr w:type="spellStart"/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поротивозавитка</w:t>
            </w:r>
            <w:proofErr w:type="spellEnd"/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9. Зона трехсторонней выемки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10. Зона ладьевидной выемки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11. Зона завитка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12. Зона восходящей части завитка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13. Зона ножки завитка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Зона дна полости ушной раковины, прилежащая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к ножке завитка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Зона верхней части полости ушной раковины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16.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Зона нижней части полости ушной раковины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17.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Зона задней ушной раковины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18.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Зона наружного слухового прохода</w:t>
            </w:r>
          </w:p>
          <w:p w:rsidR="00486FAC" w:rsidRPr="00A33D17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 ТЕМА 19.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Новые аурикулярные точки</w:t>
            </w:r>
          </w:p>
        </w:tc>
        <w:tc>
          <w:tcPr>
            <w:tcW w:w="992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FF547A" w:rsidRPr="00BD78FD" w:rsidTr="00A44A68">
        <w:trPr>
          <w:jc w:val="center"/>
        </w:trPr>
        <w:tc>
          <w:tcPr>
            <w:tcW w:w="817" w:type="dxa"/>
            <w:vAlign w:val="center"/>
          </w:tcPr>
          <w:p w:rsidR="00FF547A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5.</w:t>
            </w:r>
          </w:p>
        </w:tc>
        <w:tc>
          <w:tcPr>
            <w:tcW w:w="4851" w:type="dxa"/>
            <w:vAlign w:val="center"/>
          </w:tcPr>
          <w:p w:rsidR="00FF547A" w:rsidRPr="00BD78FD" w:rsidRDefault="00FF547A" w:rsidP="00A44A68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МОДУЛЬ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5. </w:t>
            </w:r>
            <w:r w:rsidRPr="00486FAC">
              <w:rPr>
                <w:rFonts w:ascii="Times New Roman" w:hAnsi="Times New Roman" w:cs="Times New Roman"/>
                <w:b/>
                <w:sz w:val="28"/>
                <w:szCs w:val="28"/>
              </w:rPr>
              <w:t>Диагностика в рефлексотерапии</w:t>
            </w:r>
          </w:p>
        </w:tc>
        <w:tc>
          <w:tcPr>
            <w:tcW w:w="992" w:type="dxa"/>
            <w:vAlign w:val="center"/>
          </w:tcPr>
          <w:p w:rsidR="00FF547A" w:rsidRPr="00BD78FD" w:rsidRDefault="00FF547A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70</w:t>
            </w:r>
          </w:p>
        </w:tc>
        <w:tc>
          <w:tcPr>
            <w:tcW w:w="850" w:type="dxa"/>
            <w:vAlign w:val="center"/>
          </w:tcPr>
          <w:p w:rsidR="00FF547A" w:rsidRPr="00BD78FD" w:rsidRDefault="00FF547A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52</w:t>
            </w:r>
          </w:p>
        </w:tc>
        <w:tc>
          <w:tcPr>
            <w:tcW w:w="995" w:type="dxa"/>
            <w:vAlign w:val="center"/>
          </w:tcPr>
          <w:p w:rsidR="00FF547A" w:rsidRPr="00BD78FD" w:rsidRDefault="00FF547A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18</w:t>
            </w:r>
          </w:p>
        </w:tc>
        <w:tc>
          <w:tcPr>
            <w:tcW w:w="1105" w:type="dxa"/>
            <w:vAlign w:val="center"/>
          </w:tcPr>
          <w:p w:rsidR="00FF547A" w:rsidRPr="00BD78FD" w:rsidRDefault="00FF547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33D17" w:rsidRPr="00BD78FD" w:rsidTr="00A44A68">
        <w:trPr>
          <w:jc w:val="center"/>
        </w:trPr>
        <w:tc>
          <w:tcPr>
            <w:tcW w:w="817" w:type="dxa"/>
            <w:vAlign w:val="center"/>
          </w:tcPr>
          <w:p w:rsidR="00A33D17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b/>
                <w:sz w:val="28"/>
                <w:szCs w:val="28"/>
              </w:rPr>
              <w:t>РАЗДЕЛ 1.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Клиническая диагностика  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ТЕМА 1.1. Четыре метода обследования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ТЕМА 1.2. Диагностика по языку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ТЕМА 1.3. Пульсовая диагностика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b/>
                <w:sz w:val="28"/>
                <w:szCs w:val="28"/>
              </w:rPr>
              <w:t>РАЗДЕЛ 2.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Акупунктурная</w:t>
            </w:r>
            <w:proofErr w:type="spellEnd"/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диагностика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b/>
                <w:sz w:val="28"/>
                <w:szCs w:val="28"/>
              </w:rPr>
              <w:t>РАЗДЕЛ 3.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 xml:space="preserve"> Синдромы болезненных состояний</w:t>
            </w:r>
          </w:p>
          <w:p w:rsidR="00486FAC" w:rsidRPr="00486FAC" w:rsidRDefault="00486FAC" w:rsidP="00A44A68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ТЕМА 3.1. Основные синдромы</w:t>
            </w:r>
          </w:p>
          <w:p w:rsidR="00486FAC" w:rsidRPr="00486FAC" w:rsidRDefault="00486FAC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ТЕМА 3.2. Синдромы крови, соков, жизненной энергии</w:t>
            </w:r>
          </w:p>
          <w:p w:rsidR="00486FAC" w:rsidRPr="00486FAC" w:rsidRDefault="00486FAC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>ТЕМА 3.3. Синдромы болезненных состояний главных органов</w:t>
            </w:r>
            <w:r w:rsidRPr="00486FAC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2B5701" w:rsidRPr="002B5701" w:rsidRDefault="00486FAC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486FAC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ТЕМА 3.4. Синдромы патологии меридианов</w:t>
            </w:r>
          </w:p>
        </w:tc>
        <w:tc>
          <w:tcPr>
            <w:tcW w:w="992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46A4" w:rsidRPr="00BD78FD" w:rsidTr="00A44A68">
        <w:trPr>
          <w:jc w:val="center"/>
        </w:trPr>
        <w:tc>
          <w:tcPr>
            <w:tcW w:w="817" w:type="dxa"/>
            <w:vAlign w:val="center"/>
          </w:tcPr>
          <w:p w:rsidR="00D046A4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6.</w:t>
            </w:r>
          </w:p>
        </w:tc>
        <w:tc>
          <w:tcPr>
            <w:tcW w:w="4851" w:type="dxa"/>
            <w:vAlign w:val="center"/>
          </w:tcPr>
          <w:p w:rsidR="00D046A4" w:rsidRPr="00BD78FD" w:rsidRDefault="00D046A4" w:rsidP="008E40AE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МОДУЛЬ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6. </w:t>
            </w: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Частная рефлексотерапия</w:t>
            </w:r>
          </w:p>
        </w:tc>
        <w:tc>
          <w:tcPr>
            <w:tcW w:w="992" w:type="dxa"/>
            <w:vAlign w:val="center"/>
          </w:tcPr>
          <w:p w:rsidR="00D046A4" w:rsidRPr="00BD78FD" w:rsidRDefault="00D046A4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74</w:t>
            </w:r>
          </w:p>
        </w:tc>
        <w:tc>
          <w:tcPr>
            <w:tcW w:w="850" w:type="dxa"/>
            <w:vAlign w:val="center"/>
          </w:tcPr>
          <w:p w:rsidR="00D046A4" w:rsidRPr="00BD78FD" w:rsidRDefault="00D046A4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52</w:t>
            </w:r>
          </w:p>
        </w:tc>
        <w:tc>
          <w:tcPr>
            <w:tcW w:w="995" w:type="dxa"/>
            <w:vAlign w:val="center"/>
          </w:tcPr>
          <w:p w:rsidR="00D046A4" w:rsidRPr="00BD78FD" w:rsidRDefault="00D046A4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22</w:t>
            </w:r>
          </w:p>
        </w:tc>
        <w:tc>
          <w:tcPr>
            <w:tcW w:w="1105" w:type="dxa"/>
            <w:vAlign w:val="center"/>
          </w:tcPr>
          <w:p w:rsidR="00D046A4" w:rsidRPr="00BD78FD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33D17" w:rsidRPr="00BD78FD" w:rsidTr="00A44A68">
        <w:trPr>
          <w:jc w:val="center"/>
        </w:trPr>
        <w:tc>
          <w:tcPr>
            <w:tcW w:w="817" w:type="dxa"/>
            <w:vAlign w:val="center"/>
          </w:tcPr>
          <w:p w:rsidR="00A33D17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1.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заболеваниях периферической нервной системы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1.1. Лечение при неврологических проявлениях остеохондроза шейного отдела позвоночного столба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1.1.1. Торакалгии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1.1.2. Компрессионные корешковые синдромы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1.1.3. Лечение при неврологических проявлениях остеохондроза поясничного отдела позвоночного столба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1.1.4. Нейродистрофические вертеброгенные изменения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1.1.5. Вегетативно-</w:t>
            </w:r>
            <w:proofErr w:type="spellStart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дисциркуляторные</w:t>
            </w:r>
            <w:proofErr w:type="spellEnd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вертеброгенные нарушения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1.2. Заболевания нервных стволов и сплетений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1.2.1. Плексит и плексалгия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ТЕМА 1.3. </w:t>
            </w:r>
            <w:proofErr w:type="spellStart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Полинейропатия</w:t>
            </w:r>
            <w:proofErr w:type="spellEnd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(п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олиневрит) и </w:t>
            </w:r>
            <w:proofErr w:type="spellStart"/>
            <w:r w:rsidR="008E40AE">
              <w:rPr>
                <w:rFonts w:ascii="Times New Roman" w:hAnsi="Times New Roman" w:cs="Times New Roman"/>
                <w:sz w:val="28"/>
                <w:szCs w:val="28"/>
              </w:rPr>
              <w:t>полирадикулоневрит</w:t>
            </w:r>
            <w:proofErr w:type="spellEnd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ТЕМА 1.4. Неврит лицевого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1.4.1. Лечение при неврите лицевого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1.4.2. Общие принципы иглотерапии при неврите лицевого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1.4.3. Иглотерапия при неврите 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лицевого нерва в остром периоде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1.4.4. Иглотерапия при неврите лицевого нерва в подостром периоде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1.4.5. Иглотерапия при осложненном неврите лицевого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1.4.6. Точечный массаж при неврите лицевого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ТЕМА 1.5. Невралгия тройничного 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1.5.1. Лечение при невралгии тройничного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1.6. Невралгия языкоглоточного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1.7. Заболевания периферического отдела вегетативной нервной системы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1.7.1. Ганглионит крылонёбного узла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1.7.2. Ганглионит ресничного узла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1.7.3. Ганглионит ушного узла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1.7.4. Ганглионит поднижнечелюстного и подъязычного узлов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1.7.5. Ганглионит узлов симпатического ствола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1.8. Вегетативно-сосудистая дистония и ангиотрофоневроз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1.8.1. Болезнь Рейно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1.8.2. Мигрень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2.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заболеваниях центральной нервной системы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2.1. Гипоталамический синдром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2.2. Неврозы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2.2.1. Неврастения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2.2.2. Истерический невроз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.3. Невроз навязчивых состояний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2.2.4. Заикание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2.3. Нарушения половой функции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2.3.1. Коррекция нарушений эрекции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2.3.2. Коррекция нарушения эякуляции</w:t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2.3.3. Коррек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ция нарушения полового влечения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2.3.4. Коррекция нарушения оргазма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2.4. Ночное недержание мочи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3.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двигательных нарушениях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ТЕМА 3.1. Гиперкинез</w:t>
            </w:r>
          </w:p>
          <w:p w:rsidR="008E40AE" w:rsidRDefault="008E40A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3.1.1. Спастическая кривошея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3.1.2. Писчий спазм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3.2. Паркинсонизм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3.3. Детский церебральный паралич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3.4. Спинальные двигательные нарушения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3.5. Малая хорея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4.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закрытых травмах черепа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5.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фантомной боли</w:t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6.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я при наркомании и курении</w:t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7.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заболеван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иях </w:t>
            </w:r>
            <w:proofErr w:type="gramStart"/>
            <w:r w:rsidR="008E40AE">
              <w:rPr>
                <w:rFonts w:ascii="Times New Roman" w:hAnsi="Times New Roman" w:cs="Times New Roman"/>
                <w:sz w:val="28"/>
                <w:szCs w:val="28"/>
              </w:rPr>
              <w:t>сердечно-сосудистой</w:t>
            </w:r>
            <w:proofErr w:type="gramEnd"/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 системы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7.1. Гипертоническая болезнь и ее осложнения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7.2. Атеросклероз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7.3. Артериальная гипотензия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7.4. Обморочное состояние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7.5. Стенокардия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7.6. Пароксизмальная тахикардия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8.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заболеваниях внутрен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их органов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8.1. Заболевания органов дыхания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8.1.1. Кашель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8.1.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2. Острый и хронический бронхит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8.1.3. Бронхиальная астма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8.2. Заболевания органов пищеварения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8.2.1. Болезни пищевода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8.2.2. Язвенная болезнь желудка и двенадцатиперстной кишки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8.2.3. Острый и хронический гастрит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8.2.4. Острый гастроэнтероколит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8.2.5. Заболевания прямой кишки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8.2.6. Заболевания печени и желчного пузыря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8.3. Заболевания эндокринных желез и нарушения обмена веществ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8.3.1. Заболевания щитовидной железы</w:t>
            </w:r>
          </w:p>
          <w:p w:rsidR="008E40AE" w:rsidRDefault="008E40A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8.3.2. Сахарный диабет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8.3.3. Несахарный диабет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8.3.4. Ожирение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8.3.5. Полиартрит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8.4. Заболевания мочеполовых органов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8.4.1. Нефрит, пиелонефрит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8.4.2. Почечная колика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8.4.3. Цистит, цисталгия</w:t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8.5. Рефлек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сотерапия при некоторых стомато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логических заболеваниях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8.5.1. Пародонтоз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8.5.2. Гингивит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8.5.3. Стоматит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8.5.4. Заболевания губ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8.5.5. Заболевания языка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8.5.6. Применение рефлексотерапии для обезболивания при стоматологических манипуляциях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9.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болезнях ЛОР-органов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9.1. Острый и хронический тонзиллит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9.2. Заболевания носа и околоносовых пазух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9.2.1. Ринит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9.2.2. Гайморит и заболевания других околоносовых пазух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9.2.3. Носовое кровотечение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9.2.4. Нарушение обоняния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9.2.5. Озена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9.3. Острый и хронический ларингит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9.4. Заболевания уха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9.4.1. Неврит слухового нерва</w:t>
            </w:r>
          </w:p>
          <w:p w:rsidR="008E40AE" w:rsidRDefault="008E40A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9.4.2. Болезнь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Меньера</w:t>
            </w:r>
            <w:proofErr w:type="spellEnd"/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10.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глазных болезнях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10.1. Неврит зрительного нерва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10.2. Неврит глазодвигательного нерва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10.3. Острые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 и хронические заболевания глаз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10.4. Глаукома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11.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при кожных болезнях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11.1. Экзема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11.2. Нейродермит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11.3. Крапивница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11.4. Кожный зуд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11.5. Узловатая почесуха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11.6. Красный плоский лишай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11.7. Псориаз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11.8. Вульгарные угри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ab/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11.9. Красные (розовые) угри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11.10.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Круговидное облысение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Гипергидроз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Стафилодермия</w:t>
            </w:r>
            <w:proofErr w:type="spellEnd"/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11.13.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Бородавки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11.14.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Опоясывающий лишай 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11.15.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Варикозные язвы голени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РАЗДЕЛ 12.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Рефлексотерапия в гинекологии и акушерской практике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12.1. Рефлексотерапия при гинекологических заболеваниях</w:t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12.1.1. Аменорея, </w:t>
            </w:r>
            <w:proofErr w:type="spellStart"/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гипомено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рея</w:t>
            </w:r>
            <w:proofErr w:type="spellEnd"/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8E40AE">
              <w:rPr>
                <w:rFonts w:ascii="Times New Roman" w:hAnsi="Times New Roman" w:cs="Times New Roman"/>
                <w:sz w:val="28"/>
                <w:szCs w:val="28"/>
              </w:rPr>
              <w:t>олигоменорея</w:t>
            </w:r>
            <w:proofErr w:type="spellEnd"/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8E40AE">
              <w:rPr>
                <w:rFonts w:ascii="Times New Roman" w:hAnsi="Times New Roman" w:cs="Times New Roman"/>
                <w:sz w:val="28"/>
                <w:szCs w:val="28"/>
              </w:rPr>
              <w:t>Гиперменорея</w:t>
            </w:r>
            <w:proofErr w:type="spellEnd"/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12.1.2. Меноррагия и нарушение менструального цикла, Дисменорея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12.1.3. Воспалительные заболевания внутренних половых органов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12.1.4. Патологический климакс</w:t>
            </w:r>
          </w:p>
          <w:p w:rsidR="008E40A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12.2. Рефлекс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 xml:space="preserve">отерапия в акушерской практике 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12.2.1. Токсикоз беременных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12.2.2. Регуляция родовой дея</w:t>
            </w:r>
            <w:r w:rsidR="008E40AE">
              <w:rPr>
                <w:rFonts w:ascii="Times New Roman" w:hAnsi="Times New Roman" w:cs="Times New Roman"/>
                <w:sz w:val="28"/>
                <w:szCs w:val="28"/>
              </w:rPr>
              <w:t>тельности и обезболивание родов</w:t>
            </w: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 xml:space="preserve"> 12.2.3. Гипогалактия</w:t>
            </w:r>
          </w:p>
          <w:p w:rsidR="002B5701" w:rsidRPr="002B5701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12.2.4. Гипергалактия</w:t>
            </w:r>
          </w:p>
        </w:tc>
        <w:tc>
          <w:tcPr>
            <w:tcW w:w="992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46A4" w:rsidRPr="00BD78FD" w:rsidTr="00A44A68">
        <w:trPr>
          <w:trHeight w:val="488"/>
          <w:jc w:val="center"/>
        </w:trPr>
        <w:tc>
          <w:tcPr>
            <w:tcW w:w="817" w:type="dxa"/>
            <w:vAlign w:val="center"/>
          </w:tcPr>
          <w:p w:rsidR="00D046A4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7.</w:t>
            </w:r>
          </w:p>
        </w:tc>
        <w:tc>
          <w:tcPr>
            <w:tcW w:w="4851" w:type="dxa"/>
            <w:vAlign w:val="center"/>
          </w:tcPr>
          <w:p w:rsidR="00D046A4" w:rsidRPr="00BD78FD" w:rsidRDefault="00D046A4" w:rsidP="008E40AE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МОДУЛЬ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7. </w:t>
            </w:r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Организация </w:t>
            </w:r>
            <w:proofErr w:type="spellStart"/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>рефлексотерапевтической</w:t>
            </w:r>
            <w:proofErr w:type="spellEnd"/>
            <w:r w:rsidRPr="002E173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помощи в лечебно-профилактических учреждениях</w:t>
            </w:r>
          </w:p>
        </w:tc>
        <w:tc>
          <w:tcPr>
            <w:tcW w:w="992" w:type="dxa"/>
            <w:vAlign w:val="center"/>
          </w:tcPr>
          <w:p w:rsidR="00D046A4" w:rsidRPr="00BD78FD" w:rsidRDefault="00D046A4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70</w:t>
            </w:r>
          </w:p>
        </w:tc>
        <w:tc>
          <w:tcPr>
            <w:tcW w:w="850" w:type="dxa"/>
            <w:vAlign w:val="center"/>
          </w:tcPr>
          <w:p w:rsidR="00D046A4" w:rsidRPr="00BD78FD" w:rsidRDefault="00D046A4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52</w:t>
            </w:r>
          </w:p>
        </w:tc>
        <w:tc>
          <w:tcPr>
            <w:tcW w:w="995" w:type="dxa"/>
            <w:vAlign w:val="center"/>
          </w:tcPr>
          <w:p w:rsidR="00D046A4" w:rsidRPr="00BD78FD" w:rsidRDefault="00D046A4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18</w:t>
            </w:r>
          </w:p>
        </w:tc>
        <w:tc>
          <w:tcPr>
            <w:tcW w:w="1105" w:type="dxa"/>
            <w:vAlign w:val="center"/>
          </w:tcPr>
          <w:p w:rsidR="00D046A4" w:rsidRPr="00BD78FD" w:rsidRDefault="00D046A4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A33D17" w:rsidRPr="00BD78FD" w:rsidTr="00A44A68">
        <w:trPr>
          <w:jc w:val="center"/>
        </w:trPr>
        <w:tc>
          <w:tcPr>
            <w:tcW w:w="817" w:type="dxa"/>
            <w:vAlign w:val="center"/>
          </w:tcPr>
          <w:p w:rsidR="00A33D17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4851" w:type="dxa"/>
            <w:vAlign w:val="center"/>
          </w:tcPr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1. Организация работы отделения (кабинета) рефлексотерапии</w:t>
            </w:r>
          </w:p>
          <w:p w:rsidR="002E173E" w:rsidRPr="002E173E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2. Штатные нормативы медицинского персонала отделений (кабинетов) рефлексотерапии лечебно-профилактических учреждений</w:t>
            </w:r>
          </w:p>
          <w:p w:rsidR="002B5701" w:rsidRPr="002B5701" w:rsidRDefault="002E173E" w:rsidP="008E40A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2E173E">
              <w:rPr>
                <w:rFonts w:ascii="Times New Roman" w:hAnsi="Times New Roman" w:cs="Times New Roman"/>
                <w:sz w:val="28"/>
                <w:szCs w:val="28"/>
              </w:rPr>
              <w:t>ТЕМА 3. Медицинские работники кабинета (отделения) рефлексотерапии</w:t>
            </w:r>
          </w:p>
        </w:tc>
        <w:tc>
          <w:tcPr>
            <w:tcW w:w="992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A516F9" w:rsidRPr="00BD78FD" w:rsidTr="00A44A68">
        <w:trPr>
          <w:jc w:val="center"/>
        </w:trPr>
        <w:tc>
          <w:tcPr>
            <w:tcW w:w="817" w:type="dxa"/>
            <w:vAlign w:val="center"/>
          </w:tcPr>
          <w:p w:rsidR="00A516F9" w:rsidRDefault="00A516F9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51" w:type="dxa"/>
            <w:vAlign w:val="center"/>
          </w:tcPr>
          <w:p w:rsidR="00A516F9" w:rsidRDefault="00A516F9" w:rsidP="00072EFE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МОДУЛЬ 8. </w:t>
            </w:r>
            <w:r w:rsidRPr="00FD6F61">
              <w:rPr>
                <w:rFonts w:ascii="Times New Roman" w:hAnsi="Times New Roman" w:cs="Times New Roman"/>
                <w:b/>
                <w:sz w:val="28"/>
                <w:szCs w:val="28"/>
              </w:rPr>
              <w:t>Общественное здоровье и здравоохранение</w:t>
            </w:r>
          </w:p>
        </w:tc>
        <w:tc>
          <w:tcPr>
            <w:tcW w:w="992" w:type="dxa"/>
            <w:vAlign w:val="center"/>
          </w:tcPr>
          <w:p w:rsidR="00A516F9" w:rsidRPr="00BD78FD" w:rsidRDefault="00A516F9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72</w:t>
            </w:r>
          </w:p>
        </w:tc>
        <w:tc>
          <w:tcPr>
            <w:tcW w:w="850" w:type="dxa"/>
            <w:vAlign w:val="center"/>
          </w:tcPr>
          <w:p w:rsidR="00A516F9" w:rsidRPr="00BD78FD" w:rsidRDefault="00A516F9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52</w:t>
            </w:r>
          </w:p>
        </w:tc>
        <w:tc>
          <w:tcPr>
            <w:tcW w:w="995" w:type="dxa"/>
            <w:vAlign w:val="center"/>
          </w:tcPr>
          <w:p w:rsidR="00A516F9" w:rsidRPr="00BD78FD" w:rsidRDefault="004634A1" w:rsidP="00126F1E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  <w:t>20</w:t>
            </w:r>
          </w:p>
        </w:tc>
        <w:tc>
          <w:tcPr>
            <w:tcW w:w="1105" w:type="dxa"/>
            <w:vAlign w:val="center"/>
          </w:tcPr>
          <w:p w:rsidR="00A516F9" w:rsidRPr="00BD78FD" w:rsidRDefault="00A516F9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:rsidR="00A33D17" w:rsidRPr="00BD78FD" w:rsidTr="00A44A68">
        <w:trPr>
          <w:jc w:val="center"/>
        </w:trPr>
        <w:tc>
          <w:tcPr>
            <w:tcW w:w="817" w:type="dxa"/>
            <w:vAlign w:val="center"/>
          </w:tcPr>
          <w:p w:rsidR="00A33D17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4851" w:type="dxa"/>
            <w:vAlign w:val="center"/>
          </w:tcPr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1. </w:t>
            </w: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Здоровье населения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ТЕМА 1.1. Индивидуальное, групповое и общественное здоровье населения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ТЕМА 1.2. Факторы и группы риска здоровью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ТЕМА 1.3. Здоровый образ жизни и его формирование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2. </w:t>
            </w: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Здравоохранение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ТЕМА 2.1. Основные принципы развития национального здравоохранения. Социально-профилактическое направление охраны здоровья населения</w:t>
            </w:r>
          </w:p>
          <w:p w:rsid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ТЕМА 2.2. Системы и формы здравоохранения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>ТЕМА 2.3. Общественная система здравоохранения и медицинского страхования Российской Федерации</w:t>
            </w:r>
          </w:p>
          <w:p w:rsidR="002E173E" w:rsidRPr="00FD6F61" w:rsidRDefault="002E173E" w:rsidP="00072EFE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FD6F61">
              <w:rPr>
                <w:rFonts w:ascii="Times New Roman" w:hAnsi="Times New Roman" w:cs="Times New Roman"/>
                <w:sz w:val="28"/>
                <w:szCs w:val="28"/>
              </w:rPr>
              <w:t xml:space="preserve">ТЕМА 2.4. Всемирная организация </w:t>
            </w:r>
            <w:r w:rsidRPr="00FD6F6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здравоохранения и другие международные медицинские организации</w:t>
            </w:r>
          </w:p>
        </w:tc>
        <w:tc>
          <w:tcPr>
            <w:tcW w:w="992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0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05" w:type="dxa"/>
            <w:vAlign w:val="center"/>
          </w:tcPr>
          <w:p w:rsidR="00A33D17" w:rsidRPr="00BD78FD" w:rsidRDefault="00A33D17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713EA" w:rsidRPr="00BD78FD" w:rsidTr="00A44A68">
        <w:trPr>
          <w:jc w:val="center"/>
        </w:trPr>
        <w:tc>
          <w:tcPr>
            <w:tcW w:w="5668" w:type="dxa"/>
            <w:gridSpan w:val="2"/>
            <w:vAlign w:val="center"/>
          </w:tcPr>
          <w:p w:rsidR="001713EA" w:rsidRPr="00BD78FD" w:rsidRDefault="001713EA" w:rsidP="001F787F">
            <w:pPr>
              <w:spacing w:after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ИТОГОВАЯ АТТЕСТАЦИЯ ПО КУРСУ</w:t>
            </w:r>
          </w:p>
        </w:tc>
        <w:tc>
          <w:tcPr>
            <w:tcW w:w="992" w:type="dxa"/>
            <w:vAlign w:val="center"/>
          </w:tcPr>
          <w:p w:rsidR="001713EA" w:rsidRPr="00BD78FD" w:rsidRDefault="00243B1B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850" w:type="dxa"/>
            <w:vAlign w:val="center"/>
          </w:tcPr>
          <w:p w:rsidR="001713EA" w:rsidRPr="00BD78FD" w:rsidRDefault="001713EA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5" w:type="dxa"/>
            <w:vAlign w:val="center"/>
          </w:tcPr>
          <w:p w:rsidR="001713EA" w:rsidRPr="00BD78FD" w:rsidRDefault="00243B1B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1105" w:type="dxa"/>
            <w:vAlign w:val="center"/>
          </w:tcPr>
          <w:p w:rsidR="001713EA" w:rsidRPr="00243B1B" w:rsidRDefault="00243B1B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43B1B">
              <w:rPr>
                <w:rFonts w:ascii="Times New Roman" w:hAnsi="Times New Roman" w:cs="Times New Roman"/>
                <w:b/>
                <w:sz w:val="24"/>
                <w:szCs w:val="24"/>
              </w:rPr>
              <w:t>тестирование</w:t>
            </w:r>
          </w:p>
        </w:tc>
      </w:tr>
      <w:tr w:rsidR="001713EA" w:rsidRPr="00BD78FD" w:rsidTr="00A44A68">
        <w:trPr>
          <w:trHeight w:val="21"/>
          <w:jc w:val="center"/>
        </w:trPr>
        <w:tc>
          <w:tcPr>
            <w:tcW w:w="56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78FD">
              <w:rPr>
                <w:rFonts w:ascii="Times New Roman" w:hAnsi="Times New Roman" w:cs="Times New Roman"/>
                <w:b/>
                <w:sz w:val="28"/>
                <w:szCs w:val="28"/>
              </w:rPr>
              <w:t>Всего часов: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4634A1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576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4634A1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418</w:t>
            </w:r>
          </w:p>
        </w:tc>
        <w:tc>
          <w:tcPr>
            <w:tcW w:w="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4634A1" w:rsidP="00225963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158</w:t>
            </w:r>
          </w:p>
        </w:tc>
        <w:tc>
          <w:tcPr>
            <w:tcW w:w="1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713EA" w:rsidRPr="00BD78FD" w:rsidRDefault="001713EA" w:rsidP="009B0AA0">
            <w:pPr>
              <w:spacing w:after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430619" w:rsidRPr="00BD78FD" w:rsidRDefault="00430619" w:rsidP="009B0AA0">
      <w:pPr>
        <w:pStyle w:val="Standard"/>
        <w:spacing w:line="276" w:lineRule="auto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430619" w:rsidRPr="00BD78FD" w:rsidRDefault="00430619" w:rsidP="009B0AA0">
      <w:pPr>
        <w:pStyle w:val="Standard"/>
        <w:spacing w:line="276" w:lineRule="auto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7C72B3" w:rsidRPr="00BD78FD" w:rsidRDefault="00D5545E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u w:val="single"/>
          <w:lang w:val="ru-RU"/>
        </w:rPr>
      </w:pPr>
      <w:r w:rsidRPr="00BD78FD">
        <w:rPr>
          <w:rFonts w:cs="Times New Roman"/>
          <w:b/>
          <w:color w:val="auto"/>
          <w:sz w:val="28"/>
          <w:szCs w:val="28"/>
          <w:u w:val="single"/>
          <w:lang w:val="ru-RU"/>
        </w:rPr>
        <w:t>4. СОДЕРЖАНИЕ КУРСА</w:t>
      </w:r>
    </w:p>
    <w:p w:rsidR="00D5545E" w:rsidRPr="00BD78FD" w:rsidRDefault="00D5545E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u w:val="single"/>
          <w:lang w:val="ru-RU"/>
        </w:rPr>
      </w:pPr>
    </w:p>
    <w:p w:rsidR="007C72B3" w:rsidRDefault="00063901" w:rsidP="00C31FD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>МОДУЛЬ 1.</w:t>
      </w:r>
      <w:r w:rsidR="00175D0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67787" w:rsidRPr="00567787">
        <w:rPr>
          <w:rFonts w:ascii="Times New Roman" w:hAnsi="Times New Roman" w:cs="Times New Roman"/>
          <w:b/>
          <w:sz w:val="28"/>
          <w:szCs w:val="28"/>
        </w:rPr>
        <w:t>Система рефлексотерапии</w:t>
      </w:r>
      <w:r w:rsidR="007C72B3" w:rsidRPr="00BD78FD">
        <w:rPr>
          <w:rFonts w:ascii="Times New Roman" w:hAnsi="Times New Roman" w:cs="Times New Roman"/>
          <w:b/>
          <w:sz w:val="28"/>
          <w:szCs w:val="28"/>
        </w:rPr>
        <w:tab/>
      </w:r>
    </w:p>
    <w:p w:rsidR="00567787" w:rsidRDefault="00567787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Существующие определения. </w:t>
      </w:r>
      <w:r w:rsidRPr="00567787">
        <w:rPr>
          <w:rFonts w:cs="Times New Roman"/>
          <w:color w:val="auto"/>
          <w:sz w:val="28"/>
          <w:szCs w:val="28"/>
          <w:lang w:val="ru-RU"/>
        </w:rPr>
        <w:t>Показания и противопоказания к рефлексотера</w:t>
      </w:r>
      <w:r>
        <w:rPr>
          <w:rFonts w:cs="Times New Roman"/>
          <w:color w:val="auto"/>
          <w:sz w:val="28"/>
          <w:szCs w:val="28"/>
          <w:lang w:val="ru-RU"/>
        </w:rPr>
        <w:t xml:space="preserve">пии. </w:t>
      </w:r>
      <w:r w:rsidRPr="00567787">
        <w:rPr>
          <w:rFonts w:cs="Times New Roman"/>
          <w:color w:val="auto"/>
          <w:sz w:val="28"/>
          <w:szCs w:val="28"/>
          <w:lang w:val="ru-RU"/>
        </w:rPr>
        <w:t>Способы рефлексотерапии</w:t>
      </w:r>
      <w:r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567787">
        <w:rPr>
          <w:rFonts w:cs="Times New Roman"/>
          <w:color w:val="auto"/>
          <w:sz w:val="28"/>
          <w:szCs w:val="28"/>
          <w:lang w:val="ru-RU"/>
        </w:rPr>
        <w:t>Морфофункциональные основы рефлексотерапии</w:t>
      </w:r>
      <w:r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567787">
        <w:rPr>
          <w:rFonts w:cs="Times New Roman"/>
          <w:color w:val="auto"/>
          <w:sz w:val="28"/>
          <w:szCs w:val="28"/>
          <w:lang w:val="ru-RU"/>
        </w:rPr>
        <w:t>Физиологич</w:t>
      </w:r>
      <w:r>
        <w:rPr>
          <w:rFonts w:cs="Times New Roman"/>
          <w:color w:val="auto"/>
          <w:sz w:val="28"/>
          <w:szCs w:val="28"/>
          <w:lang w:val="ru-RU"/>
        </w:rPr>
        <w:t>еские механизмы рефлексотерапии</w:t>
      </w:r>
      <w:r w:rsidR="001143A4">
        <w:rPr>
          <w:rFonts w:cs="Times New Roman"/>
          <w:color w:val="auto"/>
          <w:sz w:val="28"/>
          <w:szCs w:val="28"/>
          <w:lang w:val="ru-RU"/>
        </w:rPr>
        <w:t>.</w:t>
      </w:r>
      <w:r w:rsidR="00C728F3">
        <w:rPr>
          <w:rFonts w:cs="Times New Roman"/>
          <w:color w:val="auto"/>
          <w:sz w:val="28"/>
          <w:szCs w:val="28"/>
          <w:lang w:val="ru-RU"/>
        </w:rPr>
        <w:t xml:space="preserve"> </w:t>
      </w:r>
      <w:r w:rsidR="00C728F3" w:rsidRPr="00C728F3">
        <w:rPr>
          <w:rFonts w:cs="Times New Roman"/>
          <w:color w:val="auto"/>
          <w:sz w:val="28"/>
          <w:szCs w:val="28"/>
          <w:lang w:val="ru-RU"/>
        </w:rPr>
        <w:t>Функционально-энергетические связи целостного организма</w:t>
      </w:r>
    </w:p>
    <w:p w:rsid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1C13D3">
        <w:rPr>
          <w:rFonts w:cs="Times New Roman"/>
          <w:b/>
          <w:color w:val="auto"/>
          <w:sz w:val="28"/>
          <w:szCs w:val="28"/>
          <w:lang w:val="ru-RU"/>
        </w:rPr>
        <w:t xml:space="preserve">МОДУЛЬ 2. </w:t>
      </w:r>
      <w:r w:rsidR="00567787" w:rsidRPr="00567787">
        <w:rPr>
          <w:rFonts w:cs="Times New Roman"/>
          <w:b/>
          <w:color w:val="auto"/>
          <w:sz w:val="28"/>
          <w:szCs w:val="28"/>
          <w:lang w:val="ru-RU"/>
        </w:rPr>
        <w:t>Общая рефлексотерапия</w:t>
      </w:r>
    </w:p>
    <w:p w:rsidR="001C13D3" w:rsidRP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567787" w:rsidRDefault="00567787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567787">
        <w:rPr>
          <w:rFonts w:cs="Times New Roman"/>
          <w:b/>
          <w:color w:val="auto"/>
          <w:sz w:val="28"/>
          <w:szCs w:val="28"/>
          <w:lang w:val="ru-RU"/>
        </w:rPr>
        <w:t>РАЗДЕЛ 1. Техника и методика иглоукалывания</w:t>
      </w:r>
    </w:p>
    <w:p w:rsidR="001C13D3" w:rsidRDefault="00567787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567787">
        <w:rPr>
          <w:rFonts w:cs="Times New Roman"/>
          <w:color w:val="auto"/>
          <w:sz w:val="28"/>
          <w:szCs w:val="28"/>
          <w:lang w:val="ru-RU"/>
        </w:rPr>
        <w:t>Приемы манипулирования иглами</w:t>
      </w:r>
      <w:r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567787">
        <w:rPr>
          <w:rFonts w:cs="Times New Roman"/>
          <w:color w:val="auto"/>
          <w:sz w:val="28"/>
          <w:szCs w:val="28"/>
          <w:lang w:val="ru-RU"/>
        </w:rPr>
        <w:t>Возможные осложнения при иглоукалывании и их профилактика</w:t>
      </w:r>
    </w:p>
    <w:p w:rsidR="001C13D3" w:rsidRP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C13D3" w:rsidRP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1C13D3">
        <w:rPr>
          <w:rFonts w:cs="Times New Roman"/>
          <w:b/>
          <w:color w:val="auto"/>
          <w:sz w:val="28"/>
          <w:szCs w:val="28"/>
          <w:lang w:val="ru-RU"/>
        </w:rPr>
        <w:t xml:space="preserve">РАЗДЕЛ 2. </w:t>
      </w:r>
      <w:r w:rsidR="00567787" w:rsidRPr="00567787">
        <w:rPr>
          <w:rFonts w:cs="Times New Roman"/>
          <w:b/>
          <w:color w:val="auto"/>
          <w:sz w:val="28"/>
          <w:szCs w:val="28"/>
          <w:lang w:val="ru-RU"/>
        </w:rPr>
        <w:t>Особенности применения и сущность различных методов воздействия на акупунктурные точки</w:t>
      </w:r>
    </w:p>
    <w:p w:rsidR="00567787" w:rsidRDefault="00567787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567787">
        <w:rPr>
          <w:rFonts w:cs="Times New Roman"/>
          <w:color w:val="auto"/>
          <w:sz w:val="28"/>
          <w:szCs w:val="28"/>
          <w:lang w:val="ru-RU"/>
        </w:rPr>
        <w:t>Приемы и методы раздражения (воздействия)</w:t>
      </w:r>
      <w:r>
        <w:rPr>
          <w:rFonts w:cs="Times New Roman"/>
          <w:color w:val="auto"/>
          <w:sz w:val="28"/>
          <w:szCs w:val="28"/>
          <w:lang w:val="ru-RU"/>
        </w:rPr>
        <w:t>.</w:t>
      </w:r>
      <w:r w:rsidRPr="00567787">
        <w:rPr>
          <w:rFonts w:cs="Times New Roman"/>
          <w:color w:val="auto"/>
          <w:sz w:val="28"/>
          <w:szCs w:val="28"/>
          <w:lang w:val="ru-RU"/>
        </w:rPr>
        <w:t xml:space="preserve"> Классические методы иглоукалывания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. Микроиглотерапия. Периостальная акупунктура. Многоигольчатая акупунктура. Акупрессура. Вибромассаж. </w:t>
      </w:r>
      <w:r w:rsidRPr="00567787">
        <w:rPr>
          <w:rFonts w:cs="Times New Roman"/>
          <w:color w:val="auto"/>
          <w:sz w:val="28"/>
          <w:szCs w:val="28"/>
          <w:lang w:val="ru-RU"/>
        </w:rPr>
        <w:t>Термо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пунктура. Криопунктура. </w:t>
      </w:r>
      <w:r w:rsidRPr="00567787">
        <w:rPr>
          <w:rFonts w:cs="Times New Roman"/>
          <w:color w:val="auto"/>
          <w:sz w:val="28"/>
          <w:szCs w:val="28"/>
          <w:lang w:val="ru-RU"/>
        </w:rPr>
        <w:t>Элект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ропунктура и электроакупунктура. </w:t>
      </w:r>
      <w:r w:rsidRPr="00567787">
        <w:rPr>
          <w:rFonts w:cs="Times New Roman"/>
          <w:color w:val="auto"/>
          <w:sz w:val="28"/>
          <w:szCs w:val="28"/>
          <w:lang w:val="ru-RU"/>
        </w:rPr>
        <w:t>Другие виды в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оздействия на точки акупунктуры. Ультрафиолетовое облучение. Лазеропунктура. Магнитопунктура. Аквапунктура. </w:t>
      </w:r>
      <w:r w:rsidRPr="00567787">
        <w:rPr>
          <w:rFonts w:cs="Times New Roman"/>
          <w:color w:val="auto"/>
          <w:sz w:val="28"/>
          <w:szCs w:val="28"/>
          <w:lang w:val="ru-RU"/>
        </w:rPr>
        <w:t>Микроакупунктурные системы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567787">
        <w:rPr>
          <w:rFonts w:cs="Times New Roman"/>
          <w:color w:val="auto"/>
          <w:sz w:val="28"/>
          <w:szCs w:val="28"/>
          <w:lang w:val="ru-RU"/>
        </w:rPr>
        <w:t>Краниопунктура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567787">
        <w:rPr>
          <w:rFonts w:cs="Times New Roman"/>
          <w:color w:val="auto"/>
          <w:sz w:val="28"/>
          <w:szCs w:val="28"/>
          <w:lang w:val="ru-RU"/>
        </w:rPr>
        <w:t>Экзональная акупунктура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567787">
        <w:rPr>
          <w:rFonts w:cs="Times New Roman"/>
          <w:color w:val="auto"/>
          <w:sz w:val="28"/>
          <w:szCs w:val="28"/>
          <w:lang w:val="ru-RU"/>
        </w:rPr>
        <w:t xml:space="preserve">Оральная </w:t>
      </w:r>
      <w:r w:rsidR="00671C46">
        <w:rPr>
          <w:rFonts w:cs="Times New Roman"/>
          <w:color w:val="auto"/>
          <w:sz w:val="28"/>
          <w:szCs w:val="28"/>
          <w:lang w:val="ru-RU"/>
        </w:rPr>
        <w:t>акупунктура. Ман</w:t>
      </w:r>
      <w:proofErr w:type="gramStart"/>
      <w:r w:rsidR="00671C46">
        <w:rPr>
          <w:rFonts w:cs="Times New Roman"/>
          <w:color w:val="auto"/>
          <w:sz w:val="28"/>
          <w:szCs w:val="28"/>
          <w:lang w:val="ru-RU"/>
        </w:rPr>
        <w:t>о-</w:t>
      </w:r>
      <w:proofErr w:type="gramEnd"/>
      <w:r w:rsidR="00671C46">
        <w:rPr>
          <w:rFonts w:cs="Times New Roman"/>
          <w:color w:val="auto"/>
          <w:sz w:val="28"/>
          <w:szCs w:val="28"/>
          <w:lang w:val="ru-RU"/>
        </w:rPr>
        <w:t xml:space="preserve"> и педопунктура. Аурикулярная акупунктура. Схемы иридодиагностики. </w:t>
      </w:r>
      <w:r w:rsidRPr="00567787">
        <w:rPr>
          <w:rFonts w:cs="Times New Roman"/>
          <w:color w:val="auto"/>
          <w:sz w:val="28"/>
          <w:szCs w:val="28"/>
          <w:lang w:val="ru-RU"/>
        </w:rPr>
        <w:t>Исходное состояние орг</w:t>
      </w:r>
      <w:r w:rsidR="00671C46">
        <w:rPr>
          <w:rFonts w:cs="Times New Roman"/>
          <w:color w:val="auto"/>
          <w:sz w:val="28"/>
          <w:szCs w:val="28"/>
          <w:lang w:val="ru-RU"/>
        </w:rPr>
        <w:t xml:space="preserve">анизма. </w:t>
      </w:r>
      <w:r w:rsidRPr="00567787">
        <w:rPr>
          <w:rFonts w:cs="Times New Roman"/>
          <w:color w:val="auto"/>
          <w:sz w:val="28"/>
          <w:szCs w:val="28"/>
          <w:lang w:val="ru-RU"/>
        </w:rPr>
        <w:t>Место раздражения</w:t>
      </w:r>
      <w:r w:rsidR="00455BD3"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="00455BD3" w:rsidRPr="00455BD3">
        <w:rPr>
          <w:rFonts w:cs="Times New Roman"/>
          <w:color w:val="auto"/>
          <w:sz w:val="28"/>
          <w:szCs w:val="28"/>
          <w:lang w:val="ru-RU"/>
        </w:rPr>
        <w:t>Выбор т</w:t>
      </w:r>
      <w:r w:rsidR="00455BD3">
        <w:rPr>
          <w:rFonts w:cs="Times New Roman"/>
          <w:color w:val="auto"/>
          <w:sz w:val="28"/>
          <w:szCs w:val="28"/>
          <w:lang w:val="ru-RU"/>
        </w:rPr>
        <w:t xml:space="preserve">очек воздействия и их сочетания. Общие рекомендации. </w:t>
      </w:r>
      <w:r w:rsidR="00455BD3" w:rsidRPr="00455BD3">
        <w:rPr>
          <w:rFonts w:cs="Times New Roman"/>
          <w:color w:val="auto"/>
          <w:sz w:val="28"/>
          <w:szCs w:val="28"/>
          <w:lang w:val="ru-RU"/>
        </w:rPr>
        <w:t>Лечение болевых син</w:t>
      </w:r>
      <w:r w:rsidR="00455BD3">
        <w:rPr>
          <w:rFonts w:cs="Times New Roman"/>
          <w:color w:val="auto"/>
          <w:sz w:val="28"/>
          <w:szCs w:val="28"/>
          <w:lang w:val="ru-RU"/>
        </w:rPr>
        <w:t xml:space="preserve">дромов различного происхождения. </w:t>
      </w:r>
      <w:r w:rsidR="00455BD3" w:rsidRPr="00455BD3">
        <w:rPr>
          <w:rFonts w:cs="Times New Roman"/>
          <w:color w:val="auto"/>
          <w:sz w:val="28"/>
          <w:szCs w:val="28"/>
          <w:lang w:val="ru-RU"/>
        </w:rPr>
        <w:t>Лечение послеоперационного болевого синдрома и неко</w:t>
      </w:r>
      <w:r w:rsidR="00455BD3">
        <w:rPr>
          <w:rFonts w:cs="Times New Roman"/>
          <w:color w:val="auto"/>
          <w:sz w:val="28"/>
          <w:szCs w:val="28"/>
          <w:lang w:val="ru-RU"/>
        </w:rPr>
        <w:t xml:space="preserve">торых функциональных осложнений. </w:t>
      </w:r>
      <w:r w:rsidR="00455BD3" w:rsidRPr="00455BD3">
        <w:rPr>
          <w:rFonts w:cs="Times New Roman"/>
          <w:color w:val="auto"/>
          <w:sz w:val="28"/>
          <w:szCs w:val="28"/>
          <w:lang w:val="ru-RU"/>
        </w:rPr>
        <w:t>Лечение некото</w:t>
      </w:r>
      <w:r w:rsidR="00455BD3">
        <w:rPr>
          <w:rFonts w:cs="Times New Roman"/>
          <w:color w:val="auto"/>
          <w:sz w:val="28"/>
          <w:szCs w:val="28"/>
          <w:lang w:val="ru-RU"/>
        </w:rPr>
        <w:t xml:space="preserve">рых терапевтических заболеваний. Клинические примеры. </w:t>
      </w:r>
      <w:r w:rsidR="00455BD3" w:rsidRPr="00455BD3">
        <w:rPr>
          <w:rFonts w:cs="Times New Roman"/>
          <w:color w:val="auto"/>
          <w:sz w:val="28"/>
          <w:szCs w:val="28"/>
          <w:lang w:val="ru-RU"/>
        </w:rPr>
        <w:t>Способы прижигания в особых случаях</w:t>
      </w:r>
    </w:p>
    <w:p w:rsid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1C13D3">
        <w:rPr>
          <w:rFonts w:cs="Times New Roman"/>
          <w:b/>
          <w:color w:val="auto"/>
          <w:sz w:val="28"/>
          <w:szCs w:val="28"/>
          <w:lang w:val="ru-RU"/>
        </w:rPr>
        <w:t xml:space="preserve">МОДУЛЬ 3. </w:t>
      </w:r>
      <w:r w:rsidR="00671C46" w:rsidRPr="00671C46">
        <w:rPr>
          <w:rFonts w:cs="Times New Roman"/>
          <w:b/>
          <w:color w:val="auto"/>
          <w:sz w:val="28"/>
          <w:szCs w:val="28"/>
          <w:lang w:val="ru-RU"/>
        </w:rPr>
        <w:t>Топография акупунктурных точек и принципы их систематизации</w:t>
      </w:r>
    </w:p>
    <w:p w:rsidR="001C13D3" w:rsidRP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lastRenderedPageBreak/>
        <w:t>РАЗДЕЛ 1. Систематизация точек акупунктуры по меридианному принципу</w:t>
      </w:r>
    </w:p>
    <w:p w:rsidR="00671C46" w:rsidRP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671C46" w:rsidRP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 xml:space="preserve">РАЗДЕЛ 2. Постоянные классические меридианы  </w:t>
      </w: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Меридиан легких. Меридиан толстой кишки. Меридиан желудка. </w:t>
      </w:r>
      <w:r w:rsidRPr="00671C46">
        <w:rPr>
          <w:rFonts w:cs="Times New Roman"/>
          <w:color w:val="auto"/>
          <w:sz w:val="28"/>
          <w:szCs w:val="28"/>
          <w:lang w:val="ru-RU"/>
        </w:rPr>
        <w:t xml:space="preserve">Меридиан селезенки </w:t>
      </w:r>
      <w:r>
        <w:rPr>
          <w:rFonts w:cs="Times New Roman"/>
          <w:color w:val="auto"/>
          <w:sz w:val="28"/>
          <w:szCs w:val="28"/>
          <w:lang w:val="ru-RU"/>
        </w:rPr>
        <w:t xml:space="preserve">– поджелудочной железы. Меридиан сердца. Меридиан тонкой кишки. </w:t>
      </w:r>
      <w:r w:rsidRPr="00671C46">
        <w:rPr>
          <w:rFonts w:cs="Times New Roman"/>
          <w:color w:val="auto"/>
          <w:sz w:val="28"/>
          <w:szCs w:val="28"/>
          <w:lang w:val="ru-RU"/>
        </w:rPr>
        <w:t>Меридиан мо</w:t>
      </w:r>
      <w:r>
        <w:rPr>
          <w:rFonts w:cs="Times New Roman"/>
          <w:color w:val="auto"/>
          <w:sz w:val="28"/>
          <w:szCs w:val="28"/>
          <w:lang w:val="ru-RU"/>
        </w:rPr>
        <w:t xml:space="preserve">чевого. Меридиан почек. Меридиан перикарда. </w:t>
      </w:r>
      <w:r w:rsidRPr="00671C46">
        <w:rPr>
          <w:rFonts w:cs="Times New Roman"/>
          <w:color w:val="auto"/>
          <w:sz w:val="28"/>
          <w:szCs w:val="28"/>
          <w:lang w:val="ru-RU"/>
        </w:rPr>
        <w:t>Мерид</w:t>
      </w:r>
      <w:r>
        <w:rPr>
          <w:rFonts w:cs="Times New Roman"/>
          <w:color w:val="auto"/>
          <w:sz w:val="28"/>
          <w:szCs w:val="28"/>
          <w:lang w:val="ru-RU"/>
        </w:rPr>
        <w:t xml:space="preserve">иан трех частей туловища пузыря. </w:t>
      </w:r>
      <w:r w:rsidR="00DA494D">
        <w:rPr>
          <w:rFonts w:cs="Times New Roman"/>
          <w:color w:val="auto"/>
          <w:sz w:val="28"/>
          <w:szCs w:val="28"/>
          <w:lang w:val="ru-RU"/>
        </w:rPr>
        <w:t xml:space="preserve">Меридиан желчного пузыря. </w:t>
      </w:r>
      <w:r w:rsidR="00132E34">
        <w:rPr>
          <w:rFonts w:cs="Times New Roman"/>
          <w:color w:val="auto"/>
          <w:sz w:val="28"/>
          <w:szCs w:val="28"/>
          <w:lang w:val="ru-RU"/>
        </w:rPr>
        <w:t xml:space="preserve">Меридиан печени. </w:t>
      </w:r>
      <w:r>
        <w:rPr>
          <w:rFonts w:cs="Times New Roman"/>
          <w:color w:val="auto"/>
          <w:sz w:val="28"/>
          <w:szCs w:val="28"/>
          <w:lang w:val="ru-RU"/>
        </w:rPr>
        <w:t xml:space="preserve">Задний срединный меридиан. </w:t>
      </w:r>
      <w:r w:rsidRPr="00671C46">
        <w:rPr>
          <w:rFonts w:cs="Times New Roman"/>
          <w:color w:val="auto"/>
          <w:sz w:val="28"/>
          <w:szCs w:val="28"/>
          <w:lang w:val="ru-RU"/>
        </w:rPr>
        <w:t>Передний срединный меридиан</w:t>
      </w:r>
    </w:p>
    <w:p w:rsidR="00823F5F" w:rsidRPr="00671C46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671C46" w:rsidRP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>РАЗДЕЛ 3. Внемеридианные точки воздействия</w:t>
      </w: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Голова и шея. Передняя поверхность туловища. Задняя поверхность туловища. Рука. </w:t>
      </w:r>
      <w:r w:rsidRPr="00671C46">
        <w:rPr>
          <w:rFonts w:cs="Times New Roman"/>
          <w:color w:val="auto"/>
          <w:sz w:val="28"/>
          <w:szCs w:val="28"/>
          <w:lang w:val="ru-RU"/>
        </w:rPr>
        <w:t>Нога</w:t>
      </w:r>
    </w:p>
    <w:p w:rsidR="00823F5F" w:rsidRPr="00671C46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671C46" w:rsidRP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>РАЗДЕЛ 4. Новые точки воздействия</w:t>
      </w: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Голова и шея. Передняя поверхность туловища. Задняя поверхность туловища. Рука. </w:t>
      </w:r>
      <w:r w:rsidRPr="00671C46">
        <w:rPr>
          <w:rFonts w:cs="Times New Roman"/>
          <w:color w:val="auto"/>
          <w:sz w:val="28"/>
          <w:szCs w:val="28"/>
          <w:lang w:val="ru-RU"/>
        </w:rPr>
        <w:t>Нога</w:t>
      </w:r>
    </w:p>
    <w:p w:rsidR="00823F5F" w:rsidRPr="00671C46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 xml:space="preserve">РАЗДЕЛ 5. Группа ручных точек </w:t>
      </w:r>
      <w:proofErr w:type="spellStart"/>
      <w:r w:rsidRPr="00671C46">
        <w:rPr>
          <w:rFonts w:cs="Times New Roman"/>
          <w:b/>
          <w:color w:val="auto"/>
          <w:sz w:val="28"/>
          <w:szCs w:val="28"/>
          <w:lang w:val="ru-RU"/>
        </w:rPr>
        <w:t>дянь</w:t>
      </w:r>
      <w:proofErr w:type="spellEnd"/>
    </w:p>
    <w:p w:rsidR="00823F5F" w:rsidRPr="00671C46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>РАЗДЕЛ 6. Активные точки стопы</w:t>
      </w:r>
    </w:p>
    <w:p w:rsidR="00823F5F" w:rsidRPr="00671C46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 xml:space="preserve">РАЗДЕЛ 7. Определение местонахождения </w:t>
      </w:r>
      <w:proofErr w:type="spellStart"/>
      <w:r w:rsidRPr="00671C46">
        <w:rPr>
          <w:rFonts w:cs="Times New Roman"/>
          <w:b/>
          <w:color w:val="auto"/>
          <w:sz w:val="28"/>
          <w:szCs w:val="28"/>
          <w:lang w:val="ru-RU"/>
        </w:rPr>
        <w:t>корпоральных</w:t>
      </w:r>
      <w:proofErr w:type="spellEnd"/>
      <w:r w:rsidRPr="00671C46">
        <w:rPr>
          <w:rFonts w:cs="Times New Roman"/>
          <w:b/>
          <w:color w:val="auto"/>
          <w:sz w:val="28"/>
          <w:szCs w:val="28"/>
          <w:lang w:val="ru-RU"/>
        </w:rPr>
        <w:t xml:space="preserve"> точек</w:t>
      </w:r>
    </w:p>
    <w:p w:rsidR="00823F5F" w:rsidRPr="00671C46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1C13D3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>РАЗДЕЛ 8. Мышечно-сухожильные меридианы</w:t>
      </w:r>
    </w:p>
    <w:p w:rsidR="00455BD3" w:rsidRDefault="00455B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455BD3" w:rsidRPr="00455BD3" w:rsidRDefault="00455B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455BD3">
        <w:rPr>
          <w:rFonts w:cs="Times New Roman"/>
          <w:b/>
          <w:color w:val="auto"/>
          <w:sz w:val="28"/>
          <w:szCs w:val="28"/>
          <w:lang w:val="ru-RU"/>
        </w:rPr>
        <w:t>РАЗДЕЛ 9. Чудесные меридианы</w:t>
      </w:r>
    </w:p>
    <w:p w:rsidR="00455BD3" w:rsidRPr="00455BD3" w:rsidRDefault="00455BD3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Чудесный меридиан I </w:t>
      </w:r>
      <w:proofErr w:type="spellStart"/>
      <w:proofErr w:type="gramStart"/>
      <w:r>
        <w:rPr>
          <w:rFonts w:cs="Times New Roman"/>
          <w:color w:val="auto"/>
          <w:sz w:val="28"/>
          <w:szCs w:val="28"/>
          <w:lang w:val="ru-RU"/>
        </w:rPr>
        <w:t>ду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>-май</w:t>
      </w:r>
      <w:proofErr w:type="gramEnd"/>
      <w:r>
        <w:rPr>
          <w:rFonts w:cs="Times New Roman"/>
          <w:color w:val="auto"/>
          <w:sz w:val="28"/>
          <w:szCs w:val="28"/>
          <w:lang w:val="ru-RU"/>
        </w:rPr>
        <w:t xml:space="preserve">. </w:t>
      </w:r>
      <w:r w:rsidRPr="00455BD3">
        <w:rPr>
          <w:rFonts w:cs="Times New Roman"/>
          <w:color w:val="auto"/>
          <w:sz w:val="28"/>
          <w:szCs w:val="28"/>
          <w:lang w:val="ru-RU"/>
        </w:rPr>
        <w:t>Ч</w:t>
      </w:r>
      <w:r>
        <w:rPr>
          <w:rFonts w:cs="Times New Roman"/>
          <w:color w:val="auto"/>
          <w:sz w:val="28"/>
          <w:szCs w:val="28"/>
          <w:lang w:val="ru-RU"/>
        </w:rPr>
        <w:t xml:space="preserve">удесный меридиан II 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ян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>-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цзяо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 xml:space="preserve">-май. </w:t>
      </w:r>
      <w:r w:rsidRPr="00455BD3">
        <w:rPr>
          <w:rFonts w:cs="Times New Roman"/>
          <w:color w:val="auto"/>
          <w:sz w:val="28"/>
          <w:szCs w:val="28"/>
          <w:lang w:val="ru-RU"/>
        </w:rPr>
        <w:t>Ч</w:t>
      </w:r>
      <w:r>
        <w:rPr>
          <w:rFonts w:cs="Times New Roman"/>
          <w:color w:val="auto"/>
          <w:sz w:val="28"/>
          <w:szCs w:val="28"/>
          <w:lang w:val="ru-RU"/>
        </w:rPr>
        <w:t xml:space="preserve">удесный меридиан III 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ян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>-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вэй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 xml:space="preserve">-май. Чудесный меридиан IV </w:t>
      </w:r>
      <w:proofErr w:type="gramStart"/>
      <w:r>
        <w:rPr>
          <w:rFonts w:cs="Times New Roman"/>
          <w:color w:val="auto"/>
          <w:sz w:val="28"/>
          <w:szCs w:val="28"/>
          <w:lang w:val="ru-RU"/>
        </w:rPr>
        <w:t>дай-май</w:t>
      </w:r>
      <w:proofErr w:type="gramEnd"/>
      <w:r>
        <w:rPr>
          <w:rFonts w:cs="Times New Roman"/>
          <w:color w:val="auto"/>
          <w:sz w:val="28"/>
          <w:szCs w:val="28"/>
          <w:lang w:val="ru-RU"/>
        </w:rPr>
        <w:t xml:space="preserve">. Чудесный меридиан V 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жэнь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 xml:space="preserve">-май. </w:t>
      </w:r>
      <w:r w:rsidRPr="00455BD3">
        <w:rPr>
          <w:rFonts w:cs="Times New Roman"/>
          <w:color w:val="auto"/>
          <w:sz w:val="28"/>
          <w:szCs w:val="28"/>
          <w:lang w:val="ru-RU"/>
        </w:rPr>
        <w:t>Чу</w:t>
      </w:r>
      <w:r>
        <w:rPr>
          <w:rFonts w:cs="Times New Roman"/>
          <w:color w:val="auto"/>
          <w:sz w:val="28"/>
          <w:szCs w:val="28"/>
          <w:lang w:val="ru-RU"/>
        </w:rPr>
        <w:t xml:space="preserve">десный меридиан VI 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инь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>-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цзяо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 xml:space="preserve">-май. </w:t>
      </w:r>
      <w:r w:rsidRPr="00455BD3">
        <w:rPr>
          <w:rFonts w:cs="Times New Roman"/>
          <w:color w:val="auto"/>
          <w:sz w:val="28"/>
          <w:szCs w:val="28"/>
          <w:lang w:val="ru-RU"/>
        </w:rPr>
        <w:t>Чу</w:t>
      </w:r>
      <w:r>
        <w:rPr>
          <w:rFonts w:cs="Times New Roman"/>
          <w:color w:val="auto"/>
          <w:sz w:val="28"/>
          <w:szCs w:val="28"/>
          <w:lang w:val="ru-RU"/>
        </w:rPr>
        <w:t xml:space="preserve">десный меридиан VII 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инь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>-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вэй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 xml:space="preserve">-май. </w:t>
      </w:r>
      <w:r w:rsidRPr="00455BD3">
        <w:rPr>
          <w:rFonts w:cs="Times New Roman"/>
          <w:color w:val="auto"/>
          <w:sz w:val="28"/>
          <w:szCs w:val="28"/>
          <w:lang w:val="ru-RU"/>
        </w:rPr>
        <w:t xml:space="preserve">Чудесный меридиан VIII </w:t>
      </w:r>
      <w:proofErr w:type="spellStart"/>
      <w:r w:rsidRPr="00455BD3">
        <w:rPr>
          <w:rFonts w:cs="Times New Roman"/>
          <w:color w:val="auto"/>
          <w:sz w:val="28"/>
          <w:szCs w:val="28"/>
          <w:lang w:val="ru-RU"/>
        </w:rPr>
        <w:t>чжун</w:t>
      </w:r>
      <w:proofErr w:type="spellEnd"/>
      <w:r w:rsidRPr="00455BD3">
        <w:rPr>
          <w:rFonts w:cs="Times New Roman"/>
          <w:color w:val="auto"/>
          <w:sz w:val="28"/>
          <w:szCs w:val="28"/>
          <w:lang w:val="ru-RU"/>
        </w:rPr>
        <w:t>-май</w:t>
      </w:r>
    </w:p>
    <w:p w:rsid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671C46" w:rsidRPr="00671C46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1C13D3">
        <w:rPr>
          <w:rFonts w:cs="Times New Roman"/>
          <w:b/>
          <w:color w:val="auto"/>
          <w:sz w:val="28"/>
          <w:szCs w:val="28"/>
          <w:lang w:val="ru-RU"/>
        </w:rPr>
        <w:t xml:space="preserve">МОДУЛЬ 4. </w:t>
      </w:r>
      <w:r w:rsidR="00671C46" w:rsidRPr="00671C46">
        <w:rPr>
          <w:rFonts w:cs="Times New Roman"/>
          <w:b/>
          <w:color w:val="auto"/>
          <w:sz w:val="28"/>
          <w:szCs w:val="28"/>
          <w:lang w:val="ru-RU"/>
        </w:rPr>
        <w:t>Локализация и терапевтическая характеристика точек</w:t>
      </w:r>
    </w:p>
    <w:p w:rsidR="001C13D3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671C46">
        <w:rPr>
          <w:rFonts w:cs="Times New Roman"/>
          <w:b/>
          <w:color w:val="auto"/>
          <w:sz w:val="28"/>
          <w:szCs w:val="28"/>
          <w:lang w:val="ru-RU"/>
        </w:rPr>
        <w:t>ушной раковины</w:t>
      </w:r>
    </w:p>
    <w:p w:rsidR="00671C46" w:rsidRPr="001C13D3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671C46" w:rsidRP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Зона мочки уха. Зона козелка. Зона надкозелковой вырезки. Зона межкозелковой вырезки. Зона противокозелка. Зона противозавитка. </w:t>
      </w:r>
      <w:r w:rsidRPr="00671C46">
        <w:rPr>
          <w:rFonts w:cs="Times New Roman"/>
          <w:color w:val="auto"/>
          <w:sz w:val="28"/>
          <w:szCs w:val="28"/>
          <w:lang w:val="ru-RU"/>
        </w:rPr>
        <w:t>Зона верхней ножки противо</w:t>
      </w:r>
      <w:r>
        <w:rPr>
          <w:rFonts w:cs="Times New Roman"/>
          <w:color w:val="auto"/>
          <w:sz w:val="28"/>
          <w:szCs w:val="28"/>
          <w:lang w:val="ru-RU"/>
        </w:rPr>
        <w:t xml:space="preserve">завитка. </w:t>
      </w:r>
      <w:r w:rsidRPr="00671C46">
        <w:rPr>
          <w:rFonts w:cs="Times New Roman"/>
          <w:color w:val="auto"/>
          <w:sz w:val="28"/>
          <w:szCs w:val="28"/>
          <w:lang w:val="ru-RU"/>
        </w:rPr>
        <w:t>Зо</w:t>
      </w:r>
      <w:r>
        <w:rPr>
          <w:rFonts w:cs="Times New Roman"/>
          <w:color w:val="auto"/>
          <w:sz w:val="28"/>
          <w:szCs w:val="28"/>
          <w:lang w:val="ru-RU"/>
        </w:rPr>
        <w:t xml:space="preserve">на нижней ножки поротивозавитка. Зона трехсторонней выемки. Зона ладьевидной выемки. Зона завитка. Зона восходящей части завитка. Зона ножки завитка. </w:t>
      </w:r>
      <w:r w:rsidRPr="00671C46">
        <w:rPr>
          <w:rFonts w:cs="Times New Roman"/>
          <w:color w:val="auto"/>
          <w:sz w:val="28"/>
          <w:szCs w:val="28"/>
          <w:lang w:val="ru-RU"/>
        </w:rPr>
        <w:t>Зона дна полости ушной раковины, прилежащая</w:t>
      </w:r>
    </w:p>
    <w:p w:rsidR="001C13D3" w:rsidRPr="00671C46" w:rsidRDefault="00671C4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к ножке завитка. </w:t>
      </w:r>
      <w:r w:rsidRPr="00671C46">
        <w:rPr>
          <w:rFonts w:cs="Times New Roman"/>
          <w:color w:val="auto"/>
          <w:sz w:val="28"/>
          <w:szCs w:val="28"/>
          <w:lang w:val="ru-RU"/>
        </w:rPr>
        <w:t>Зона верхн</w:t>
      </w:r>
      <w:r>
        <w:rPr>
          <w:rFonts w:cs="Times New Roman"/>
          <w:color w:val="auto"/>
          <w:sz w:val="28"/>
          <w:szCs w:val="28"/>
          <w:lang w:val="ru-RU"/>
        </w:rPr>
        <w:t xml:space="preserve">ей части полости ушной раковины. </w:t>
      </w:r>
      <w:r w:rsidRPr="00671C46">
        <w:rPr>
          <w:rFonts w:cs="Times New Roman"/>
          <w:color w:val="auto"/>
          <w:sz w:val="28"/>
          <w:szCs w:val="28"/>
          <w:lang w:val="ru-RU"/>
        </w:rPr>
        <w:t>Зона нижн</w:t>
      </w:r>
      <w:r>
        <w:rPr>
          <w:rFonts w:cs="Times New Roman"/>
          <w:color w:val="auto"/>
          <w:sz w:val="28"/>
          <w:szCs w:val="28"/>
          <w:lang w:val="ru-RU"/>
        </w:rPr>
        <w:t xml:space="preserve">ей части полости ушной раковины. Зона задней ушной раковины. </w:t>
      </w:r>
      <w:r w:rsidRPr="00671C46">
        <w:rPr>
          <w:rFonts w:cs="Times New Roman"/>
          <w:color w:val="auto"/>
          <w:sz w:val="28"/>
          <w:szCs w:val="28"/>
          <w:lang w:val="ru-RU"/>
        </w:rPr>
        <w:t>З</w:t>
      </w:r>
      <w:r>
        <w:rPr>
          <w:rFonts w:cs="Times New Roman"/>
          <w:color w:val="auto"/>
          <w:sz w:val="28"/>
          <w:szCs w:val="28"/>
          <w:lang w:val="ru-RU"/>
        </w:rPr>
        <w:t xml:space="preserve">она наружного </w:t>
      </w:r>
      <w:r>
        <w:rPr>
          <w:rFonts w:cs="Times New Roman"/>
          <w:color w:val="auto"/>
          <w:sz w:val="28"/>
          <w:szCs w:val="28"/>
          <w:lang w:val="ru-RU"/>
        </w:rPr>
        <w:lastRenderedPageBreak/>
        <w:t xml:space="preserve">слухового прохода. </w:t>
      </w:r>
      <w:r w:rsidRPr="00671C46">
        <w:rPr>
          <w:rFonts w:cs="Times New Roman"/>
          <w:color w:val="auto"/>
          <w:sz w:val="28"/>
          <w:szCs w:val="28"/>
          <w:lang w:val="ru-RU"/>
        </w:rPr>
        <w:t>Новые аурикулярные точки</w:t>
      </w:r>
    </w:p>
    <w:p w:rsid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1C13D3">
        <w:rPr>
          <w:rFonts w:cs="Times New Roman"/>
          <w:b/>
          <w:color w:val="auto"/>
          <w:sz w:val="28"/>
          <w:szCs w:val="28"/>
          <w:lang w:val="ru-RU"/>
        </w:rPr>
        <w:t xml:space="preserve">МОДУЛЬ 5. </w:t>
      </w:r>
      <w:r w:rsidR="007D5ABB" w:rsidRPr="007D5ABB">
        <w:rPr>
          <w:rFonts w:cs="Times New Roman"/>
          <w:b/>
          <w:color w:val="auto"/>
          <w:sz w:val="28"/>
          <w:szCs w:val="28"/>
          <w:lang w:val="ru-RU"/>
        </w:rPr>
        <w:t>Диагностика в рефлексотерапии</w:t>
      </w:r>
    </w:p>
    <w:p w:rsidR="001C13D3" w:rsidRPr="001C13D3" w:rsidRDefault="001C13D3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7D5ABB" w:rsidRPr="007D5ABB" w:rsidRDefault="007D5ABB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7D5ABB">
        <w:rPr>
          <w:rFonts w:cs="Times New Roman"/>
          <w:b/>
          <w:color w:val="auto"/>
          <w:sz w:val="28"/>
          <w:szCs w:val="28"/>
          <w:lang w:val="ru-RU"/>
        </w:rPr>
        <w:t xml:space="preserve">РАЗДЕЛ 1. Клиническая диагностика  </w:t>
      </w:r>
    </w:p>
    <w:p w:rsidR="007D5ABB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Четыре метода обследования. Диагностика по языку. </w:t>
      </w:r>
      <w:r w:rsidR="007D5ABB" w:rsidRPr="007D5ABB">
        <w:rPr>
          <w:rFonts w:cs="Times New Roman"/>
          <w:color w:val="auto"/>
          <w:sz w:val="28"/>
          <w:szCs w:val="28"/>
          <w:lang w:val="ru-RU"/>
        </w:rPr>
        <w:t>Пульсовая диагностика</w:t>
      </w:r>
    </w:p>
    <w:p w:rsidR="00823F5F" w:rsidRPr="007D5ABB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7D5ABB" w:rsidRDefault="007D5ABB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7D5ABB">
        <w:rPr>
          <w:rFonts w:cs="Times New Roman"/>
          <w:b/>
          <w:color w:val="auto"/>
          <w:sz w:val="28"/>
          <w:szCs w:val="28"/>
          <w:lang w:val="ru-RU"/>
        </w:rPr>
        <w:t>РАЗДЕЛ 2. Акупунктурная диагностика</w:t>
      </w:r>
    </w:p>
    <w:p w:rsidR="00823F5F" w:rsidRPr="007D5ABB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7D5ABB" w:rsidRPr="007D5ABB" w:rsidRDefault="007D5ABB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7D5ABB">
        <w:rPr>
          <w:rFonts w:cs="Times New Roman"/>
          <w:b/>
          <w:color w:val="auto"/>
          <w:sz w:val="28"/>
          <w:szCs w:val="28"/>
          <w:lang w:val="ru-RU"/>
        </w:rPr>
        <w:t>РАЗДЕЛ 3. Синдромы болезненных состояний</w:t>
      </w:r>
    </w:p>
    <w:p w:rsidR="00C3408C" w:rsidRPr="007D5ABB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Основные синдромы. </w:t>
      </w:r>
      <w:r w:rsidR="007D5ABB" w:rsidRPr="007D5ABB">
        <w:rPr>
          <w:rFonts w:cs="Times New Roman"/>
          <w:color w:val="auto"/>
          <w:sz w:val="28"/>
          <w:szCs w:val="28"/>
          <w:lang w:val="ru-RU"/>
        </w:rPr>
        <w:t xml:space="preserve">Синдромы </w:t>
      </w:r>
      <w:r>
        <w:rPr>
          <w:rFonts w:cs="Times New Roman"/>
          <w:color w:val="auto"/>
          <w:sz w:val="28"/>
          <w:szCs w:val="28"/>
          <w:lang w:val="ru-RU"/>
        </w:rPr>
        <w:t xml:space="preserve">крови, соков, жизненной энергии. </w:t>
      </w:r>
      <w:r w:rsidR="007D5ABB" w:rsidRPr="007D5ABB">
        <w:rPr>
          <w:rFonts w:cs="Times New Roman"/>
          <w:color w:val="auto"/>
          <w:sz w:val="28"/>
          <w:szCs w:val="28"/>
          <w:lang w:val="ru-RU"/>
        </w:rPr>
        <w:t>Синдромы болезненн</w:t>
      </w:r>
      <w:r>
        <w:rPr>
          <w:rFonts w:cs="Times New Roman"/>
          <w:color w:val="auto"/>
          <w:sz w:val="28"/>
          <w:szCs w:val="28"/>
          <w:lang w:val="ru-RU"/>
        </w:rPr>
        <w:t xml:space="preserve">ых состояний главных органов. </w:t>
      </w:r>
      <w:r w:rsidR="007D5ABB" w:rsidRPr="007D5ABB">
        <w:rPr>
          <w:rFonts w:cs="Times New Roman"/>
          <w:color w:val="auto"/>
          <w:sz w:val="28"/>
          <w:szCs w:val="28"/>
          <w:lang w:val="ru-RU"/>
        </w:rPr>
        <w:t>Синдромы патологии меридианов</w:t>
      </w:r>
    </w:p>
    <w:p w:rsidR="007D5ABB" w:rsidRDefault="007D5ABB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C3408C" w:rsidRDefault="00C3408C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C3408C">
        <w:rPr>
          <w:rFonts w:cs="Times New Roman"/>
          <w:b/>
          <w:color w:val="auto"/>
          <w:sz w:val="28"/>
          <w:szCs w:val="28"/>
          <w:lang w:val="ru-RU"/>
        </w:rPr>
        <w:t xml:space="preserve">МОДУЛЬ 6. </w:t>
      </w:r>
      <w:r w:rsidR="000F2D84" w:rsidRPr="000F2D84">
        <w:rPr>
          <w:rFonts w:cs="Times New Roman"/>
          <w:b/>
          <w:color w:val="auto"/>
          <w:sz w:val="28"/>
          <w:szCs w:val="28"/>
          <w:lang w:val="ru-RU"/>
        </w:rPr>
        <w:t>Частная рефлексотерапия</w:t>
      </w:r>
    </w:p>
    <w:p w:rsidR="00C3408C" w:rsidRPr="00C3408C" w:rsidRDefault="00C3408C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P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</w:t>
      </w:r>
      <w:r w:rsidRPr="000F2D84">
        <w:rPr>
          <w:rFonts w:cs="Times New Roman"/>
          <w:color w:val="auto"/>
          <w:sz w:val="28"/>
          <w:szCs w:val="28"/>
          <w:lang w:val="ru-RU"/>
        </w:rPr>
        <w:t xml:space="preserve"> </w:t>
      </w:r>
      <w:r w:rsidRPr="000F2D84">
        <w:rPr>
          <w:rFonts w:cs="Times New Roman"/>
          <w:b/>
          <w:color w:val="auto"/>
          <w:sz w:val="28"/>
          <w:szCs w:val="28"/>
          <w:lang w:val="ru-RU"/>
        </w:rPr>
        <w:t>1. Рефлексотерапия при заболеваниях периферической нервной системы</w:t>
      </w:r>
    </w:p>
    <w:p w:rsidR="001C13D3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0F2D84">
        <w:rPr>
          <w:rFonts w:cs="Times New Roman"/>
          <w:color w:val="auto"/>
          <w:sz w:val="28"/>
          <w:szCs w:val="28"/>
          <w:lang w:val="ru-RU"/>
        </w:rPr>
        <w:t>Лечение при неврологических проявлениях остеохондроза шейного отдела позвоно</w:t>
      </w:r>
      <w:r>
        <w:rPr>
          <w:rFonts w:cs="Times New Roman"/>
          <w:color w:val="auto"/>
          <w:sz w:val="28"/>
          <w:szCs w:val="28"/>
          <w:lang w:val="ru-RU"/>
        </w:rPr>
        <w:t xml:space="preserve">чного столба. Торакалгии. </w:t>
      </w:r>
      <w:r w:rsidRPr="000F2D84">
        <w:rPr>
          <w:rFonts w:cs="Times New Roman"/>
          <w:color w:val="auto"/>
          <w:sz w:val="28"/>
          <w:szCs w:val="28"/>
          <w:lang w:val="ru-RU"/>
        </w:rPr>
        <w:t>Ком</w:t>
      </w:r>
      <w:r>
        <w:rPr>
          <w:rFonts w:cs="Times New Roman"/>
          <w:color w:val="auto"/>
          <w:sz w:val="28"/>
          <w:szCs w:val="28"/>
          <w:lang w:val="ru-RU"/>
        </w:rPr>
        <w:t xml:space="preserve">прессионные корешковые синдромы. </w:t>
      </w:r>
      <w:r w:rsidRPr="000F2D84">
        <w:rPr>
          <w:rFonts w:cs="Times New Roman"/>
          <w:color w:val="auto"/>
          <w:sz w:val="28"/>
          <w:szCs w:val="28"/>
          <w:lang w:val="ru-RU"/>
        </w:rPr>
        <w:t>Лечение при неврологических проявлениях остеохондроза пояснич</w:t>
      </w:r>
      <w:r>
        <w:rPr>
          <w:rFonts w:cs="Times New Roman"/>
          <w:color w:val="auto"/>
          <w:sz w:val="28"/>
          <w:szCs w:val="28"/>
          <w:lang w:val="ru-RU"/>
        </w:rPr>
        <w:t xml:space="preserve">ного отдела позвоночного столба. </w:t>
      </w:r>
      <w:r w:rsidRPr="000F2D84">
        <w:rPr>
          <w:rFonts w:cs="Times New Roman"/>
          <w:color w:val="auto"/>
          <w:sz w:val="28"/>
          <w:szCs w:val="28"/>
          <w:lang w:val="ru-RU"/>
        </w:rPr>
        <w:t>Нейродистрофи</w:t>
      </w:r>
      <w:r>
        <w:rPr>
          <w:rFonts w:cs="Times New Roman"/>
          <w:color w:val="auto"/>
          <w:sz w:val="28"/>
          <w:szCs w:val="28"/>
          <w:lang w:val="ru-RU"/>
        </w:rPr>
        <w:t xml:space="preserve">ческие вертеброгенные изменения. </w:t>
      </w:r>
      <w:r w:rsidRPr="000F2D84">
        <w:rPr>
          <w:rFonts w:cs="Times New Roman"/>
          <w:color w:val="auto"/>
          <w:sz w:val="28"/>
          <w:szCs w:val="28"/>
          <w:lang w:val="ru-RU"/>
        </w:rPr>
        <w:t>Вегетативно-дисциркуля</w:t>
      </w:r>
      <w:r>
        <w:rPr>
          <w:rFonts w:cs="Times New Roman"/>
          <w:color w:val="auto"/>
          <w:sz w:val="28"/>
          <w:szCs w:val="28"/>
          <w:lang w:val="ru-RU"/>
        </w:rPr>
        <w:t xml:space="preserve">торные вертеброгенные нарушения. </w:t>
      </w:r>
      <w:r w:rsidRPr="000F2D84">
        <w:rPr>
          <w:rFonts w:cs="Times New Roman"/>
          <w:color w:val="auto"/>
          <w:sz w:val="28"/>
          <w:szCs w:val="28"/>
          <w:lang w:val="ru-RU"/>
        </w:rPr>
        <w:t>Заболева</w:t>
      </w:r>
      <w:r>
        <w:rPr>
          <w:rFonts w:cs="Times New Roman"/>
          <w:color w:val="auto"/>
          <w:sz w:val="28"/>
          <w:szCs w:val="28"/>
          <w:lang w:val="ru-RU"/>
        </w:rPr>
        <w:t xml:space="preserve">ния нервных стволов и сплетений. Плексит и плексалгия. </w:t>
      </w:r>
      <w:r w:rsidRPr="000F2D84">
        <w:rPr>
          <w:rFonts w:cs="Times New Roman"/>
          <w:color w:val="auto"/>
          <w:sz w:val="28"/>
          <w:szCs w:val="28"/>
          <w:lang w:val="ru-RU"/>
        </w:rPr>
        <w:t>Полинейропатия (п</w:t>
      </w:r>
      <w:r>
        <w:rPr>
          <w:rFonts w:cs="Times New Roman"/>
          <w:color w:val="auto"/>
          <w:sz w:val="28"/>
          <w:szCs w:val="28"/>
          <w:lang w:val="ru-RU"/>
        </w:rPr>
        <w:t xml:space="preserve">олиневрит) и полирадикулоневрит. Неврит лицевого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>Леч</w:t>
      </w:r>
      <w:r>
        <w:rPr>
          <w:rFonts w:cs="Times New Roman"/>
          <w:color w:val="auto"/>
          <w:sz w:val="28"/>
          <w:szCs w:val="28"/>
          <w:lang w:val="ru-RU"/>
        </w:rPr>
        <w:t xml:space="preserve">ение при неврите лицевого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>Общие принципы иглотер</w:t>
      </w:r>
      <w:r>
        <w:rPr>
          <w:rFonts w:cs="Times New Roman"/>
          <w:color w:val="auto"/>
          <w:sz w:val="28"/>
          <w:szCs w:val="28"/>
          <w:lang w:val="ru-RU"/>
        </w:rPr>
        <w:t xml:space="preserve">апии при неврите лицевого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 xml:space="preserve">Иглотерапия при неврите </w:t>
      </w:r>
      <w:r>
        <w:rPr>
          <w:rFonts w:cs="Times New Roman"/>
          <w:color w:val="auto"/>
          <w:sz w:val="28"/>
          <w:szCs w:val="28"/>
          <w:lang w:val="ru-RU"/>
        </w:rPr>
        <w:t xml:space="preserve">лицевого нерва в остром периоде. </w:t>
      </w:r>
      <w:r w:rsidRPr="000F2D84">
        <w:rPr>
          <w:rFonts w:cs="Times New Roman"/>
          <w:color w:val="auto"/>
          <w:sz w:val="28"/>
          <w:szCs w:val="28"/>
          <w:lang w:val="ru-RU"/>
        </w:rPr>
        <w:t>Иглотерапия при неврите лиц</w:t>
      </w:r>
      <w:r>
        <w:rPr>
          <w:rFonts w:cs="Times New Roman"/>
          <w:color w:val="auto"/>
          <w:sz w:val="28"/>
          <w:szCs w:val="28"/>
          <w:lang w:val="ru-RU"/>
        </w:rPr>
        <w:t xml:space="preserve">евого нерва в подостром периоде. </w:t>
      </w:r>
      <w:r w:rsidRPr="000F2D84">
        <w:rPr>
          <w:rFonts w:cs="Times New Roman"/>
          <w:color w:val="auto"/>
          <w:sz w:val="28"/>
          <w:szCs w:val="28"/>
          <w:lang w:val="ru-RU"/>
        </w:rPr>
        <w:t>Иглотерапия при осл</w:t>
      </w:r>
      <w:r>
        <w:rPr>
          <w:rFonts w:cs="Times New Roman"/>
          <w:color w:val="auto"/>
          <w:sz w:val="28"/>
          <w:szCs w:val="28"/>
          <w:lang w:val="ru-RU"/>
        </w:rPr>
        <w:t xml:space="preserve">ожненном неврите лицевого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>Точечный ма</w:t>
      </w:r>
      <w:r>
        <w:rPr>
          <w:rFonts w:cs="Times New Roman"/>
          <w:color w:val="auto"/>
          <w:sz w:val="28"/>
          <w:szCs w:val="28"/>
          <w:lang w:val="ru-RU"/>
        </w:rPr>
        <w:t xml:space="preserve">ссаж при неврите лицевого нерва. Невралгия тройничного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 xml:space="preserve">Лечение </w:t>
      </w:r>
      <w:r>
        <w:rPr>
          <w:rFonts w:cs="Times New Roman"/>
          <w:color w:val="auto"/>
          <w:sz w:val="28"/>
          <w:szCs w:val="28"/>
          <w:lang w:val="ru-RU"/>
        </w:rPr>
        <w:t xml:space="preserve">при невралгии тройничного нерва. Невралгия языкоглоточного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>Заболевания периферического отде</w:t>
      </w:r>
      <w:r>
        <w:rPr>
          <w:rFonts w:cs="Times New Roman"/>
          <w:color w:val="auto"/>
          <w:sz w:val="28"/>
          <w:szCs w:val="28"/>
          <w:lang w:val="ru-RU"/>
        </w:rPr>
        <w:t xml:space="preserve">ла вегетативной нервной системы. Ганглионит крылонёбного узла. Ганглионит ресничного узла. Ганглионит ушного узла. </w:t>
      </w:r>
      <w:r w:rsidRPr="000F2D84">
        <w:rPr>
          <w:rFonts w:cs="Times New Roman"/>
          <w:color w:val="auto"/>
          <w:sz w:val="28"/>
          <w:szCs w:val="28"/>
          <w:lang w:val="ru-RU"/>
        </w:rPr>
        <w:t>Ганглионит поднижне</w:t>
      </w:r>
      <w:r>
        <w:rPr>
          <w:rFonts w:cs="Times New Roman"/>
          <w:color w:val="auto"/>
          <w:sz w:val="28"/>
          <w:szCs w:val="28"/>
          <w:lang w:val="ru-RU"/>
        </w:rPr>
        <w:t xml:space="preserve">челюстного и подъязычного узлов. </w:t>
      </w:r>
      <w:r w:rsidRPr="000F2D84">
        <w:rPr>
          <w:rFonts w:cs="Times New Roman"/>
          <w:color w:val="auto"/>
          <w:sz w:val="28"/>
          <w:szCs w:val="28"/>
          <w:lang w:val="ru-RU"/>
        </w:rPr>
        <w:t xml:space="preserve">Ганглионит узлов симпатического </w:t>
      </w:r>
      <w:r>
        <w:rPr>
          <w:rFonts w:cs="Times New Roman"/>
          <w:color w:val="auto"/>
          <w:sz w:val="28"/>
          <w:szCs w:val="28"/>
          <w:lang w:val="ru-RU"/>
        </w:rPr>
        <w:t xml:space="preserve">ствола. </w:t>
      </w:r>
      <w:r w:rsidRPr="000F2D84">
        <w:rPr>
          <w:rFonts w:cs="Times New Roman"/>
          <w:color w:val="auto"/>
          <w:sz w:val="28"/>
          <w:szCs w:val="28"/>
          <w:lang w:val="ru-RU"/>
        </w:rPr>
        <w:t>Вегетативно-сосудис</w:t>
      </w:r>
      <w:r>
        <w:rPr>
          <w:rFonts w:cs="Times New Roman"/>
          <w:color w:val="auto"/>
          <w:sz w:val="28"/>
          <w:szCs w:val="28"/>
          <w:lang w:val="ru-RU"/>
        </w:rPr>
        <w:t xml:space="preserve">тая дистония и ангиотрофоневроз. Болезнь Рейно. </w:t>
      </w:r>
      <w:r w:rsidRPr="000F2D84">
        <w:rPr>
          <w:rFonts w:cs="Times New Roman"/>
          <w:color w:val="auto"/>
          <w:sz w:val="28"/>
          <w:szCs w:val="28"/>
          <w:lang w:val="ru-RU"/>
        </w:rPr>
        <w:t>Мигрень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P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2. Рефлексотерапия при заболеваниях центральной нервной системы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Гипоталамический синдром. Неврозы. </w:t>
      </w:r>
      <w:r w:rsidRPr="000F2D84">
        <w:rPr>
          <w:rFonts w:cs="Times New Roman"/>
          <w:color w:val="auto"/>
          <w:sz w:val="28"/>
          <w:szCs w:val="28"/>
          <w:lang w:val="ru-RU"/>
        </w:rPr>
        <w:t>Неврастени</w:t>
      </w:r>
      <w:r>
        <w:rPr>
          <w:rFonts w:cs="Times New Roman"/>
          <w:color w:val="auto"/>
          <w:sz w:val="28"/>
          <w:szCs w:val="28"/>
          <w:lang w:val="ru-RU"/>
        </w:rPr>
        <w:t xml:space="preserve">я. Истерический невроз. Невроз навязчивых состояний. Заикание. Нарушения половой функции. Коррекция нарушений эрекции. Коррекция нарушения эякуляции. </w:t>
      </w:r>
      <w:r w:rsidRPr="000F2D84">
        <w:rPr>
          <w:rFonts w:cs="Times New Roman"/>
          <w:color w:val="auto"/>
          <w:sz w:val="28"/>
          <w:szCs w:val="28"/>
          <w:lang w:val="ru-RU"/>
        </w:rPr>
        <w:t>Коррек</w:t>
      </w:r>
      <w:r>
        <w:rPr>
          <w:rFonts w:cs="Times New Roman"/>
          <w:color w:val="auto"/>
          <w:sz w:val="28"/>
          <w:szCs w:val="28"/>
          <w:lang w:val="ru-RU"/>
        </w:rPr>
        <w:t xml:space="preserve">ция нарушения полового влечения. Коррекция нарушения оргазма. </w:t>
      </w:r>
      <w:r w:rsidRPr="000F2D84">
        <w:rPr>
          <w:rFonts w:cs="Times New Roman"/>
          <w:color w:val="auto"/>
          <w:sz w:val="28"/>
          <w:szCs w:val="28"/>
          <w:lang w:val="ru-RU"/>
        </w:rPr>
        <w:t>Ночное недержание мочи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P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lastRenderedPageBreak/>
        <w:t>РАЗДЕЛ 3. Рефлексотерапия при двигательных нарушениях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Гиперкинез. Спастическая кривошея. Писчий спазм. Паркинсонизм. </w:t>
      </w:r>
      <w:r w:rsidRPr="000F2D84">
        <w:rPr>
          <w:rFonts w:cs="Times New Roman"/>
          <w:color w:val="auto"/>
          <w:sz w:val="28"/>
          <w:szCs w:val="28"/>
          <w:lang w:val="ru-RU"/>
        </w:rPr>
        <w:t>Детский церебральн</w:t>
      </w:r>
      <w:r>
        <w:rPr>
          <w:rFonts w:cs="Times New Roman"/>
          <w:color w:val="auto"/>
          <w:sz w:val="28"/>
          <w:szCs w:val="28"/>
          <w:lang w:val="ru-RU"/>
        </w:rPr>
        <w:t xml:space="preserve">ый паралич. </w:t>
      </w:r>
      <w:r w:rsidRPr="000F2D84">
        <w:rPr>
          <w:rFonts w:cs="Times New Roman"/>
          <w:color w:val="auto"/>
          <w:sz w:val="28"/>
          <w:szCs w:val="28"/>
          <w:lang w:val="ru-RU"/>
        </w:rPr>
        <w:t>Сп</w:t>
      </w:r>
      <w:r>
        <w:rPr>
          <w:rFonts w:cs="Times New Roman"/>
          <w:color w:val="auto"/>
          <w:sz w:val="28"/>
          <w:szCs w:val="28"/>
          <w:lang w:val="ru-RU"/>
        </w:rPr>
        <w:t xml:space="preserve">инальные двигательные нарушения. </w:t>
      </w:r>
      <w:r w:rsidRPr="000F2D84">
        <w:rPr>
          <w:rFonts w:cs="Times New Roman"/>
          <w:color w:val="auto"/>
          <w:sz w:val="28"/>
          <w:szCs w:val="28"/>
          <w:lang w:val="ru-RU"/>
        </w:rPr>
        <w:t>Малая хорея</w:t>
      </w:r>
    </w:p>
    <w:p w:rsidR="00823F5F" w:rsidRPr="000F2D84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4. Рефлексотерапия при закрытых травмах черепа</w:t>
      </w:r>
    </w:p>
    <w:p w:rsidR="00823F5F" w:rsidRPr="000F2D84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5. Рефлексотерапия при фантомной боли</w:t>
      </w:r>
    </w:p>
    <w:p w:rsidR="00823F5F" w:rsidRPr="000F2D84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6. Рефлексотерапия при наркомании и курении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0F2D84" w:rsidRP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7. Рефлексотерапия при заболеваниях сердечно-сосудистой системы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0F2D84">
        <w:rPr>
          <w:rFonts w:cs="Times New Roman"/>
          <w:color w:val="auto"/>
          <w:sz w:val="28"/>
          <w:szCs w:val="28"/>
          <w:lang w:val="ru-RU"/>
        </w:rPr>
        <w:t>Гипертон</w:t>
      </w:r>
      <w:r>
        <w:rPr>
          <w:rFonts w:cs="Times New Roman"/>
          <w:color w:val="auto"/>
          <w:sz w:val="28"/>
          <w:szCs w:val="28"/>
          <w:lang w:val="ru-RU"/>
        </w:rPr>
        <w:t xml:space="preserve">ическая болезнь и ее осложнения. Атеросклероз. Артериальная гипотензия. Обморочное состояние. Стенокардия. </w:t>
      </w:r>
      <w:r w:rsidRPr="000F2D84">
        <w:rPr>
          <w:rFonts w:cs="Times New Roman"/>
          <w:color w:val="auto"/>
          <w:sz w:val="28"/>
          <w:szCs w:val="28"/>
          <w:lang w:val="ru-RU"/>
        </w:rPr>
        <w:t>Пароксизмальная тахикардия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P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8. Рефлексотерапия при заболеваниях внутрен</w:t>
      </w:r>
      <w:r>
        <w:rPr>
          <w:rFonts w:cs="Times New Roman"/>
          <w:b/>
          <w:color w:val="auto"/>
          <w:sz w:val="28"/>
          <w:szCs w:val="28"/>
          <w:lang w:val="ru-RU"/>
        </w:rPr>
        <w:t>н</w:t>
      </w:r>
      <w:r w:rsidRPr="000F2D84">
        <w:rPr>
          <w:rFonts w:cs="Times New Roman"/>
          <w:b/>
          <w:color w:val="auto"/>
          <w:sz w:val="28"/>
          <w:szCs w:val="28"/>
          <w:lang w:val="ru-RU"/>
        </w:rPr>
        <w:t>их органов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Заболевания органов дыхания. Кашель. Острый и хронический бронхит. Бронхиальная астма. Заболевания органов пищеварения. Болезни пищевода. </w:t>
      </w:r>
      <w:r w:rsidRPr="000F2D84">
        <w:rPr>
          <w:rFonts w:cs="Times New Roman"/>
          <w:color w:val="auto"/>
          <w:sz w:val="28"/>
          <w:szCs w:val="28"/>
          <w:lang w:val="ru-RU"/>
        </w:rPr>
        <w:t>Язвенная болезнь жел</w:t>
      </w:r>
      <w:r>
        <w:rPr>
          <w:rFonts w:cs="Times New Roman"/>
          <w:color w:val="auto"/>
          <w:sz w:val="28"/>
          <w:szCs w:val="28"/>
          <w:lang w:val="ru-RU"/>
        </w:rPr>
        <w:t xml:space="preserve">удка и двенадцатиперстной кишки. Острый и хронический гастрит. Острый гастроэнтероколит. Заболевания прямой кишки. </w:t>
      </w:r>
      <w:r w:rsidRPr="000F2D84">
        <w:rPr>
          <w:rFonts w:cs="Times New Roman"/>
          <w:color w:val="auto"/>
          <w:sz w:val="28"/>
          <w:szCs w:val="28"/>
          <w:lang w:val="ru-RU"/>
        </w:rPr>
        <w:t>Забол</w:t>
      </w:r>
      <w:r>
        <w:rPr>
          <w:rFonts w:cs="Times New Roman"/>
          <w:color w:val="auto"/>
          <w:sz w:val="28"/>
          <w:szCs w:val="28"/>
          <w:lang w:val="ru-RU"/>
        </w:rPr>
        <w:t xml:space="preserve">евания печени и желчного пузыря. </w:t>
      </w:r>
      <w:r w:rsidRPr="000F2D84">
        <w:rPr>
          <w:rFonts w:cs="Times New Roman"/>
          <w:color w:val="auto"/>
          <w:sz w:val="28"/>
          <w:szCs w:val="28"/>
          <w:lang w:val="ru-RU"/>
        </w:rPr>
        <w:t>Заболевания эндокринных ж</w:t>
      </w:r>
      <w:r>
        <w:rPr>
          <w:rFonts w:cs="Times New Roman"/>
          <w:color w:val="auto"/>
          <w:sz w:val="28"/>
          <w:szCs w:val="28"/>
          <w:lang w:val="ru-RU"/>
        </w:rPr>
        <w:t xml:space="preserve">елез и нарушения обмена веществ. Заболевания щитовидной железы. Сахарный диабет. Несахарный диабет. Ожирение. Полиартрит. Заболевания мочеполовых органов. </w:t>
      </w:r>
      <w:r w:rsidRPr="000F2D84">
        <w:rPr>
          <w:rFonts w:cs="Times New Roman"/>
          <w:color w:val="auto"/>
          <w:sz w:val="28"/>
          <w:szCs w:val="28"/>
          <w:lang w:val="ru-RU"/>
        </w:rPr>
        <w:t>Нефри</w:t>
      </w:r>
      <w:r>
        <w:rPr>
          <w:rFonts w:cs="Times New Roman"/>
          <w:color w:val="auto"/>
          <w:sz w:val="28"/>
          <w:szCs w:val="28"/>
          <w:lang w:val="ru-RU"/>
        </w:rPr>
        <w:t xml:space="preserve">т, пиелонефрит. Почечная колика. Цистит, цисталгия. </w:t>
      </w:r>
      <w:r w:rsidRPr="000F2D84">
        <w:rPr>
          <w:rFonts w:cs="Times New Roman"/>
          <w:color w:val="auto"/>
          <w:sz w:val="28"/>
          <w:szCs w:val="28"/>
          <w:lang w:val="ru-RU"/>
        </w:rPr>
        <w:t>Рефлексотерапия при некоторых</w:t>
      </w:r>
      <w:r>
        <w:rPr>
          <w:rFonts w:cs="Times New Roman"/>
          <w:color w:val="auto"/>
          <w:sz w:val="28"/>
          <w:szCs w:val="28"/>
          <w:lang w:val="ru-RU"/>
        </w:rPr>
        <w:t xml:space="preserve"> стоматологических заболеваниях. Пародонтоз. Гингивит. Стоматит. Заболевания губ. Заболевания языка. </w:t>
      </w:r>
      <w:r w:rsidRPr="000F2D84">
        <w:rPr>
          <w:rFonts w:cs="Times New Roman"/>
          <w:color w:val="auto"/>
          <w:sz w:val="28"/>
          <w:szCs w:val="28"/>
          <w:lang w:val="ru-RU"/>
        </w:rPr>
        <w:t>Применение рефлексотерапии для обезболивания при стоматологических манипуляциях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P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0F2D84">
        <w:rPr>
          <w:rFonts w:cs="Times New Roman"/>
          <w:b/>
          <w:color w:val="auto"/>
          <w:sz w:val="28"/>
          <w:szCs w:val="28"/>
          <w:lang w:val="ru-RU"/>
        </w:rPr>
        <w:t>РАЗДЕЛ 9. Рефлексотерапия при болезнях ЛОР-органов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Острый и хронический тонзиллит. </w:t>
      </w:r>
      <w:r w:rsidRPr="000F2D84">
        <w:rPr>
          <w:rFonts w:cs="Times New Roman"/>
          <w:color w:val="auto"/>
          <w:sz w:val="28"/>
          <w:szCs w:val="28"/>
          <w:lang w:val="ru-RU"/>
        </w:rPr>
        <w:t>Заболе</w:t>
      </w:r>
      <w:r>
        <w:rPr>
          <w:rFonts w:cs="Times New Roman"/>
          <w:color w:val="auto"/>
          <w:sz w:val="28"/>
          <w:szCs w:val="28"/>
          <w:lang w:val="ru-RU"/>
        </w:rPr>
        <w:t xml:space="preserve">вания носа и околоносовых пазух. Ринит. </w:t>
      </w:r>
      <w:r w:rsidRPr="000F2D84">
        <w:rPr>
          <w:rFonts w:cs="Times New Roman"/>
          <w:color w:val="auto"/>
          <w:sz w:val="28"/>
          <w:szCs w:val="28"/>
          <w:lang w:val="ru-RU"/>
        </w:rPr>
        <w:t>Гайморит и заболе</w:t>
      </w:r>
      <w:r>
        <w:rPr>
          <w:rFonts w:cs="Times New Roman"/>
          <w:color w:val="auto"/>
          <w:sz w:val="28"/>
          <w:szCs w:val="28"/>
          <w:lang w:val="ru-RU"/>
        </w:rPr>
        <w:t xml:space="preserve">вания других околоносовых пазух. Носовое кровотечение. Нарушение обоняния. Озена. Острый и хронический ларингит. Заболевания уха. Неврит слухового нерва. </w:t>
      </w:r>
      <w:r w:rsidRPr="000F2D84">
        <w:rPr>
          <w:rFonts w:cs="Times New Roman"/>
          <w:color w:val="auto"/>
          <w:sz w:val="28"/>
          <w:szCs w:val="28"/>
          <w:lang w:val="ru-RU"/>
        </w:rPr>
        <w:t>Болезнь Меньера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0F2D84" w:rsidRPr="00823F5F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823F5F">
        <w:rPr>
          <w:rFonts w:cs="Times New Roman"/>
          <w:b/>
          <w:color w:val="auto"/>
          <w:sz w:val="28"/>
          <w:szCs w:val="28"/>
          <w:lang w:val="ru-RU"/>
        </w:rPr>
        <w:t>РАЗДЕЛ</w:t>
      </w:r>
      <w:r w:rsidR="000F2D84" w:rsidRPr="00823F5F">
        <w:rPr>
          <w:rFonts w:cs="Times New Roman"/>
          <w:b/>
          <w:color w:val="auto"/>
          <w:sz w:val="28"/>
          <w:szCs w:val="28"/>
          <w:lang w:val="ru-RU"/>
        </w:rPr>
        <w:t xml:space="preserve"> 10. Рефлексотерапия при глазных болезнях</w:t>
      </w:r>
    </w:p>
    <w:p w:rsidR="000F2D84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Неврит зрительного нерва. </w:t>
      </w:r>
      <w:r w:rsidR="000F2D84" w:rsidRPr="000F2D84">
        <w:rPr>
          <w:rFonts w:cs="Times New Roman"/>
          <w:color w:val="auto"/>
          <w:sz w:val="28"/>
          <w:szCs w:val="28"/>
          <w:lang w:val="ru-RU"/>
        </w:rPr>
        <w:t>Н</w:t>
      </w:r>
      <w:r>
        <w:rPr>
          <w:rFonts w:cs="Times New Roman"/>
          <w:color w:val="auto"/>
          <w:sz w:val="28"/>
          <w:szCs w:val="28"/>
          <w:lang w:val="ru-RU"/>
        </w:rPr>
        <w:t xml:space="preserve">еврит глазодвигательного нерва. </w:t>
      </w:r>
      <w:r w:rsidR="000F2D84" w:rsidRPr="000F2D84">
        <w:rPr>
          <w:rFonts w:cs="Times New Roman"/>
          <w:color w:val="auto"/>
          <w:sz w:val="28"/>
          <w:szCs w:val="28"/>
          <w:lang w:val="ru-RU"/>
        </w:rPr>
        <w:t>Острые</w:t>
      </w:r>
      <w:r>
        <w:rPr>
          <w:rFonts w:cs="Times New Roman"/>
          <w:color w:val="auto"/>
          <w:sz w:val="28"/>
          <w:szCs w:val="28"/>
          <w:lang w:val="ru-RU"/>
        </w:rPr>
        <w:t xml:space="preserve"> и хронические заболевания глаз. </w:t>
      </w:r>
      <w:r w:rsidR="000F2D84" w:rsidRPr="000F2D84">
        <w:rPr>
          <w:rFonts w:cs="Times New Roman"/>
          <w:color w:val="auto"/>
          <w:sz w:val="28"/>
          <w:szCs w:val="28"/>
          <w:lang w:val="ru-RU"/>
        </w:rPr>
        <w:t>Глаукома</w:t>
      </w:r>
    </w:p>
    <w:p w:rsidR="00823F5F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823F5F" w:rsidRPr="00823F5F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823F5F">
        <w:rPr>
          <w:rFonts w:cs="Times New Roman"/>
          <w:b/>
          <w:color w:val="auto"/>
          <w:sz w:val="28"/>
          <w:szCs w:val="28"/>
          <w:lang w:val="ru-RU"/>
        </w:rPr>
        <w:t>РАЗДЕЛ 11. Рефлексотерапия при кожных болезнях</w:t>
      </w:r>
    </w:p>
    <w:p w:rsidR="00823F5F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>
        <w:rPr>
          <w:rFonts w:cs="Times New Roman"/>
          <w:color w:val="auto"/>
          <w:sz w:val="28"/>
          <w:szCs w:val="28"/>
          <w:lang w:val="ru-RU"/>
        </w:rPr>
        <w:t xml:space="preserve">Экзема. Нейродермит. Крапивница. Кожный зуд. Узловатая почесуха. Красный плоский лишай. Псориаз. Вульгарные угри. Красные (розовые) угри. </w:t>
      </w:r>
      <w:r w:rsidRPr="00823F5F">
        <w:rPr>
          <w:rFonts w:cs="Times New Roman"/>
          <w:color w:val="auto"/>
          <w:sz w:val="28"/>
          <w:szCs w:val="28"/>
          <w:lang w:val="ru-RU"/>
        </w:rPr>
        <w:t>Круговидное облы</w:t>
      </w:r>
      <w:r>
        <w:rPr>
          <w:rFonts w:cs="Times New Roman"/>
          <w:color w:val="auto"/>
          <w:sz w:val="28"/>
          <w:szCs w:val="28"/>
          <w:lang w:val="ru-RU"/>
        </w:rPr>
        <w:t xml:space="preserve">сение. Гипергидроз. </w:t>
      </w:r>
      <w:proofErr w:type="spellStart"/>
      <w:r>
        <w:rPr>
          <w:rFonts w:cs="Times New Roman"/>
          <w:color w:val="auto"/>
          <w:sz w:val="28"/>
          <w:szCs w:val="28"/>
          <w:lang w:val="ru-RU"/>
        </w:rPr>
        <w:t>Стафилодермия</w:t>
      </w:r>
      <w:proofErr w:type="spellEnd"/>
      <w:r>
        <w:rPr>
          <w:rFonts w:cs="Times New Roman"/>
          <w:color w:val="auto"/>
          <w:sz w:val="28"/>
          <w:szCs w:val="28"/>
          <w:lang w:val="ru-RU"/>
        </w:rPr>
        <w:t xml:space="preserve">. Бородавки. Опоясывающий лишай. </w:t>
      </w:r>
      <w:r w:rsidRPr="00823F5F">
        <w:rPr>
          <w:rFonts w:cs="Times New Roman"/>
          <w:color w:val="auto"/>
          <w:sz w:val="28"/>
          <w:szCs w:val="28"/>
          <w:lang w:val="ru-RU"/>
        </w:rPr>
        <w:lastRenderedPageBreak/>
        <w:t>Варикозные язвы голени</w:t>
      </w:r>
    </w:p>
    <w:p w:rsidR="00823F5F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823F5F" w:rsidRPr="00823F5F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823F5F">
        <w:rPr>
          <w:rFonts w:cs="Times New Roman"/>
          <w:b/>
          <w:color w:val="auto"/>
          <w:sz w:val="28"/>
          <w:szCs w:val="28"/>
          <w:lang w:val="ru-RU"/>
        </w:rPr>
        <w:t>РАЗДЕЛ 12. Рефлексотерапия в гинекологии и акушерской практике</w:t>
      </w:r>
    </w:p>
    <w:p w:rsidR="00823F5F" w:rsidRPr="000F2D84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823F5F">
        <w:rPr>
          <w:rFonts w:cs="Times New Roman"/>
          <w:color w:val="auto"/>
          <w:sz w:val="28"/>
          <w:szCs w:val="28"/>
          <w:lang w:val="ru-RU"/>
        </w:rPr>
        <w:t>Рефлексотерапия при гинекологич</w:t>
      </w:r>
      <w:r>
        <w:rPr>
          <w:rFonts w:cs="Times New Roman"/>
          <w:color w:val="auto"/>
          <w:sz w:val="28"/>
          <w:szCs w:val="28"/>
          <w:lang w:val="ru-RU"/>
        </w:rPr>
        <w:t xml:space="preserve">еских заболеваниях. </w:t>
      </w:r>
      <w:r w:rsidRPr="00823F5F">
        <w:rPr>
          <w:rFonts w:cs="Times New Roman"/>
          <w:color w:val="auto"/>
          <w:sz w:val="28"/>
          <w:szCs w:val="28"/>
          <w:lang w:val="ru-RU"/>
        </w:rPr>
        <w:t>Аменорея, гипомено</w:t>
      </w:r>
      <w:r>
        <w:rPr>
          <w:rFonts w:cs="Times New Roman"/>
          <w:color w:val="auto"/>
          <w:sz w:val="28"/>
          <w:szCs w:val="28"/>
          <w:lang w:val="ru-RU"/>
        </w:rPr>
        <w:t xml:space="preserve">рея, олигоменорея, Гиперменорея. </w:t>
      </w:r>
      <w:r w:rsidRPr="00823F5F">
        <w:rPr>
          <w:rFonts w:cs="Times New Roman"/>
          <w:color w:val="auto"/>
          <w:sz w:val="28"/>
          <w:szCs w:val="28"/>
          <w:lang w:val="ru-RU"/>
        </w:rPr>
        <w:t>Меноррагия и нарушение м</w:t>
      </w:r>
      <w:r>
        <w:rPr>
          <w:rFonts w:cs="Times New Roman"/>
          <w:color w:val="auto"/>
          <w:sz w:val="28"/>
          <w:szCs w:val="28"/>
          <w:lang w:val="ru-RU"/>
        </w:rPr>
        <w:t xml:space="preserve">енструального цикла, Дисменорея. </w:t>
      </w:r>
      <w:r w:rsidRPr="00823F5F">
        <w:rPr>
          <w:rFonts w:cs="Times New Roman"/>
          <w:color w:val="auto"/>
          <w:sz w:val="28"/>
          <w:szCs w:val="28"/>
          <w:lang w:val="ru-RU"/>
        </w:rPr>
        <w:t>Воспалительные заболев</w:t>
      </w:r>
      <w:r>
        <w:rPr>
          <w:rFonts w:cs="Times New Roman"/>
          <w:color w:val="auto"/>
          <w:sz w:val="28"/>
          <w:szCs w:val="28"/>
          <w:lang w:val="ru-RU"/>
        </w:rPr>
        <w:t xml:space="preserve">ания внутренних половых органов. Патологический климакс. </w:t>
      </w:r>
      <w:r w:rsidRPr="00823F5F">
        <w:rPr>
          <w:rFonts w:cs="Times New Roman"/>
          <w:color w:val="auto"/>
          <w:sz w:val="28"/>
          <w:szCs w:val="28"/>
          <w:lang w:val="ru-RU"/>
        </w:rPr>
        <w:t>Рефлекс</w:t>
      </w:r>
      <w:r>
        <w:rPr>
          <w:rFonts w:cs="Times New Roman"/>
          <w:color w:val="auto"/>
          <w:sz w:val="28"/>
          <w:szCs w:val="28"/>
          <w:lang w:val="ru-RU"/>
        </w:rPr>
        <w:t xml:space="preserve">отерапия в акушерской практике. Токсикоз беременных. </w:t>
      </w:r>
      <w:r w:rsidRPr="00823F5F">
        <w:rPr>
          <w:rFonts w:cs="Times New Roman"/>
          <w:color w:val="auto"/>
          <w:sz w:val="28"/>
          <w:szCs w:val="28"/>
          <w:lang w:val="ru-RU"/>
        </w:rPr>
        <w:t>Регуляция родовой дея</w:t>
      </w:r>
      <w:r>
        <w:rPr>
          <w:rFonts w:cs="Times New Roman"/>
          <w:color w:val="auto"/>
          <w:sz w:val="28"/>
          <w:szCs w:val="28"/>
          <w:lang w:val="ru-RU"/>
        </w:rPr>
        <w:t xml:space="preserve">тельности и обезболивание родов. Гипогалактия. </w:t>
      </w:r>
      <w:r w:rsidRPr="00823F5F">
        <w:rPr>
          <w:rFonts w:cs="Times New Roman"/>
          <w:color w:val="auto"/>
          <w:sz w:val="28"/>
          <w:szCs w:val="28"/>
          <w:lang w:val="ru-RU"/>
        </w:rPr>
        <w:t>Гипергалактия</w:t>
      </w:r>
    </w:p>
    <w:p w:rsidR="000F2D84" w:rsidRDefault="000F2D84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C3408C" w:rsidRDefault="00C3408C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  <w:r w:rsidRPr="00C3408C">
        <w:rPr>
          <w:rFonts w:cs="Times New Roman"/>
          <w:b/>
          <w:color w:val="auto"/>
          <w:sz w:val="28"/>
          <w:szCs w:val="28"/>
          <w:lang w:val="ru-RU"/>
        </w:rPr>
        <w:t xml:space="preserve">МОДУЛЬ 7. </w:t>
      </w:r>
      <w:r w:rsidR="00823F5F" w:rsidRPr="00823F5F">
        <w:rPr>
          <w:rFonts w:cs="Times New Roman"/>
          <w:b/>
          <w:color w:val="auto"/>
          <w:sz w:val="28"/>
          <w:szCs w:val="28"/>
          <w:lang w:val="ru-RU"/>
        </w:rPr>
        <w:t>Организация рефлексотерапевтической помощи в лечебно-профилактических учреждениях</w:t>
      </w:r>
    </w:p>
    <w:p w:rsidR="00823F5F" w:rsidRPr="00C3408C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b/>
          <w:color w:val="auto"/>
          <w:sz w:val="28"/>
          <w:szCs w:val="28"/>
          <w:lang w:val="ru-RU"/>
        </w:rPr>
      </w:pPr>
    </w:p>
    <w:p w:rsidR="00C3408C" w:rsidRDefault="00823F5F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  <w:r w:rsidRPr="00823F5F">
        <w:rPr>
          <w:rFonts w:cs="Times New Roman"/>
          <w:color w:val="auto"/>
          <w:sz w:val="28"/>
          <w:szCs w:val="28"/>
          <w:lang w:val="ru-RU"/>
        </w:rPr>
        <w:t>Организация работы отдел</w:t>
      </w:r>
      <w:r>
        <w:rPr>
          <w:rFonts w:cs="Times New Roman"/>
          <w:color w:val="auto"/>
          <w:sz w:val="28"/>
          <w:szCs w:val="28"/>
          <w:lang w:val="ru-RU"/>
        </w:rPr>
        <w:t xml:space="preserve">ения (кабинета) рефлексотерапии. </w:t>
      </w:r>
      <w:r w:rsidRPr="00823F5F">
        <w:rPr>
          <w:rFonts w:cs="Times New Roman"/>
          <w:color w:val="auto"/>
          <w:sz w:val="28"/>
          <w:szCs w:val="28"/>
          <w:lang w:val="ru-RU"/>
        </w:rPr>
        <w:t>Штатные нормативы медицинского персонала отделений (кабинетов) рефлексотерапии лече</w:t>
      </w:r>
      <w:r>
        <w:rPr>
          <w:rFonts w:cs="Times New Roman"/>
          <w:color w:val="auto"/>
          <w:sz w:val="28"/>
          <w:szCs w:val="28"/>
          <w:lang w:val="ru-RU"/>
        </w:rPr>
        <w:t xml:space="preserve">бно-профилактических учреждений. </w:t>
      </w:r>
      <w:r w:rsidRPr="00823F5F">
        <w:rPr>
          <w:rFonts w:cs="Times New Roman"/>
          <w:color w:val="auto"/>
          <w:sz w:val="28"/>
          <w:szCs w:val="28"/>
          <w:lang w:val="ru-RU"/>
        </w:rPr>
        <w:t>Медицинские работники кабинета (отделения) рефлексотерапии</w:t>
      </w:r>
    </w:p>
    <w:p w:rsidR="007E1FF6" w:rsidRDefault="007E1FF6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CC6ABF" w:rsidRDefault="00823F5F" w:rsidP="00C31FD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МОДУЛЬ 8</w:t>
      </w:r>
      <w:r w:rsidR="002A75B0" w:rsidRPr="002A75B0">
        <w:rPr>
          <w:rFonts w:ascii="Times New Roman" w:hAnsi="Times New Roman" w:cs="Times New Roman"/>
          <w:b/>
          <w:sz w:val="28"/>
          <w:szCs w:val="28"/>
        </w:rPr>
        <w:t>. Общественное здоровье и здравоохранение</w:t>
      </w:r>
    </w:p>
    <w:p w:rsidR="00273507" w:rsidRPr="00CC6ABF" w:rsidRDefault="00273507" w:rsidP="00C31FD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Здоровье населения. </w:t>
      </w:r>
      <w:r w:rsidRPr="002202C9">
        <w:rPr>
          <w:rFonts w:ascii="Times New Roman" w:hAnsi="Times New Roman" w:cs="Times New Roman"/>
          <w:sz w:val="28"/>
          <w:szCs w:val="28"/>
        </w:rPr>
        <w:t>Индивидуальное, групповое и общественное здоровье населения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Факторы и группы риска здоровью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Здоровый образ жизни и его формирование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Здравоохранение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Основные принципы развития национального здравоохранения. Социально-профилактическое направление охраны здоровья населения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Системы и формы здравоохранения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1D1D09" w:rsidRPr="001D1D09">
        <w:rPr>
          <w:rFonts w:ascii="Times New Roman" w:hAnsi="Times New Roman" w:cs="Times New Roman"/>
          <w:sz w:val="28"/>
          <w:szCs w:val="28"/>
        </w:rPr>
        <w:t>Общественная система здравоохранения и медицинского страхования Российской Федерации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2202C9">
        <w:rPr>
          <w:rFonts w:ascii="Times New Roman" w:hAnsi="Times New Roman" w:cs="Times New Roman"/>
          <w:sz w:val="28"/>
          <w:szCs w:val="28"/>
        </w:rPr>
        <w:t>Всемирная организация здравоохранения и другие международные медицинские организации</w:t>
      </w:r>
      <w:r w:rsidR="00A424C4">
        <w:rPr>
          <w:rFonts w:ascii="Times New Roman" w:hAnsi="Times New Roman" w:cs="Times New Roman"/>
          <w:sz w:val="28"/>
          <w:szCs w:val="28"/>
        </w:rPr>
        <w:t>.</w:t>
      </w:r>
    </w:p>
    <w:p w:rsidR="001F3BD7" w:rsidRPr="00BD78FD" w:rsidRDefault="001F3BD7" w:rsidP="00C31FD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3BD7" w:rsidRPr="00BD78FD" w:rsidRDefault="001F3BD7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F3BD7" w:rsidRPr="00BD78FD" w:rsidRDefault="001F3BD7" w:rsidP="00C31FD7">
      <w:pPr>
        <w:pStyle w:val="Standard"/>
        <w:spacing w:line="276" w:lineRule="auto"/>
        <w:ind w:firstLine="709"/>
        <w:jc w:val="both"/>
        <w:rPr>
          <w:rFonts w:cs="Times New Roman"/>
          <w:color w:val="auto"/>
          <w:sz w:val="28"/>
          <w:szCs w:val="28"/>
          <w:lang w:val="ru-RU"/>
        </w:rPr>
      </w:pPr>
    </w:p>
    <w:p w:rsidR="001713EA" w:rsidRPr="00BD78FD" w:rsidRDefault="001713EA" w:rsidP="00C31FD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>Самостоятельная работа при изучении учебной дисциплины.</w:t>
      </w:r>
    </w:p>
    <w:p w:rsidR="001713EA" w:rsidRPr="00BD78FD" w:rsidRDefault="001713EA" w:rsidP="00C31FD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b/>
          <w:sz w:val="28"/>
          <w:szCs w:val="28"/>
        </w:rPr>
        <w:t>Виды работ:</w:t>
      </w:r>
    </w:p>
    <w:p w:rsidR="001713EA" w:rsidRPr="00BD78FD" w:rsidRDefault="001713EA" w:rsidP="00C31FD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78FD">
        <w:rPr>
          <w:rFonts w:ascii="Times New Roman" w:hAnsi="Times New Roman" w:cs="Times New Roman"/>
          <w:sz w:val="28"/>
          <w:szCs w:val="28"/>
        </w:rPr>
        <w:t>Систематическая проработка материалов для подготовки к тестированию в соответствие с методическими рекомендациями.</w:t>
      </w:r>
    </w:p>
    <w:p w:rsidR="001713EA" w:rsidRPr="00BD78FD" w:rsidRDefault="00E8287A" w:rsidP="00C31FD7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F3BD7" w:rsidRPr="00BD78FD">
        <w:rPr>
          <w:rFonts w:ascii="Times New Roman" w:hAnsi="Times New Roman" w:cs="Times New Roman"/>
          <w:sz w:val="28"/>
          <w:szCs w:val="28"/>
        </w:rPr>
        <w:t>0</w:t>
      </w:r>
      <w:r w:rsidR="00D149D6" w:rsidRPr="00BD78FD">
        <w:rPr>
          <w:rFonts w:ascii="Times New Roman" w:hAnsi="Times New Roman" w:cs="Times New Roman"/>
          <w:sz w:val="28"/>
          <w:szCs w:val="28"/>
        </w:rPr>
        <w:t xml:space="preserve"> закрытых вопросов с 4 вариантами ответа к каждому вопросу </w:t>
      </w:r>
      <w:r w:rsidR="001713EA" w:rsidRPr="00BD78FD">
        <w:rPr>
          <w:rFonts w:ascii="Times New Roman" w:hAnsi="Times New Roman" w:cs="Times New Roman"/>
          <w:sz w:val="28"/>
          <w:szCs w:val="28"/>
        </w:rPr>
        <w:t>для самоконтроля в конце изучения курса.</w:t>
      </w:r>
    </w:p>
    <w:p w:rsidR="008B7C89" w:rsidRPr="00BD78FD" w:rsidRDefault="001713EA" w:rsidP="00C31FD7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D78FD">
        <w:rPr>
          <w:rFonts w:ascii="Times New Roman" w:hAnsi="Times New Roman" w:cs="Times New Roman"/>
          <w:sz w:val="28"/>
          <w:szCs w:val="28"/>
        </w:rPr>
        <w:t>Разработал ___________________________</w:t>
      </w:r>
    </w:p>
    <w:sectPr w:rsidR="008B7C89" w:rsidRPr="00BD78FD" w:rsidSect="00D13B8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C45" w:rsidRDefault="00954C45" w:rsidP="009F3EFB">
      <w:pPr>
        <w:spacing w:after="0" w:line="240" w:lineRule="auto"/>
      </w:pPr>
      <w:r>
        <w:separator/>
      </w:r>
    </w:p>
  </w:endnote>
  <w:endnote w:type="continuationSeparator" w:id="0">
    <w:p w:rsidR="00954C45" w:rsidRDefault="00954C45" w:rsidP="009F3E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C45" w:rsidRDefault="00954C45" w:rsidP="009F3EFB">
      <w:pPr>
        <w:spacing w:after="0" w:line="240" w:lineRule="auto"/>
      </w:pPr>
      <w:r>
        <w:separator/>
      </w:r>
    </w:p>
  </w:footnote>
  <w:footnote w:type="continuationSeparator" w:id="0">
    <w:p w:rsidR="00954C45" w:rsidRDefault="00954C45" w:rsidP="009F3EF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46FD1"/>
    <w:multiLevelType w:val="hybridMultilevel"/>
    <w:tmpl w:val="D7B6E4F4"/>
    <w:lvl w:ilvl="0" w:tplc="129E8384">
      <w:start w:val="1"/>
      <w:numFmt w:val="bullet"/>
      <w:lvlText w:val="−"/>
      <w:lvlJc w:val="left"/>
      <w:pPr>
        <w:ind w:left="1429" w:hanging="360"/>
      </w:pPr>
      <w:rPr>
        <w:rFonts w:ascii="Calibri" w:hAnsi="Calibri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C1B1CF4"/>
    <w:multiLevelType w:val="multilevel"/>
    <w:tmpl w:val="FC8AF4D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CCB7146"/>
    <w:multiLevelType w:val="multilevel"/>
    <w:tmpl w:val="34DC51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1D8D6715"/>
    <w:multiLevelType w:val="hybridMultilevel"/>
    <w:tmpl w:val="ACFE27CA"/>
    <w:lvl w:ilvl="0" w:tplc="129E8384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DF30039"/>
    <w:multiLevelType w:val="hybridMultilevel"/>
    <w:tmpl w:val="E9BC6186"/>
    <w:lvl w:ilvl="0" w:tplc="EDAEDE18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theme="minorBidi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E75D5F"/>
    <w:multiLevelType w:val="hybridMultilevel"/>
    <w:tmpl w:val="2C761DC6"/>
    <w:lvl w:ilvl="0" w:tplc="129E8384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C415C18"/>
    <w:multiLevelType w:val="multilevel"/>
    <w:tmpl w:val="C090DD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77B72C8"/>
    <w:multiLevelType w:val="hybridMultilevel"/>
    <w:tmpl w:val="37F2A27E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9AE5E53"/>
    <w:multiLevelType w:val="hybridMultilevel"/>
    <w:tmpl w:val="9C4EC7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1AD260D"/>
    <w:multiLevelType w:val="hybridMultilevel"/>
    <w:tmpl w:val="05C46B80"/>
    <w:lvl w:ilvl="0" w:tplc="129E8384">
      <w:start w:val="1"/>
      <w:numFmt w:val="bullet"/>
      <w:lvlText w:val="−"/>
      <w:lvlJc w:val="left"/>
      <w:pPr>
        <w:ind w:left="36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610D7FDE"/>
    <w:multiLevelType w:val="hybridMultilevel"/>
    <w:tmpl w:val="5866DB98"/>
    <w:lvl w:ilvl="0" w:tplc="129E8384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0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6"/>
  </w:num>
  <w:num w:numId="8">
    <w:abstractNumId w:val="3"/>
  </w:num>
  <w:num w:numId="9">
    <w:abstractNumId w:val="8"/>
  </w:num>
  <w:num w:numId="10">
    <w:abstractNumId w:val="9"/>
  </w:num>
  <w:num w:numId="11">
    <w:abstractNumId w:val="5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4F1E"/>
    <w:rsid w:val="00010E73"/>
    <w:rsid w:val="00011113"/>
    <w:rsid w:val="00013835"/>
    <w:rsid w:val="00032A1F"/>
    <w:rsid w:val="00035695"/>
    <w:rsid w:val="00041C2F"/>
    <w:rsid w:val="000455D3"/>
    <w:rsid w:val="00047126"/>
    <w:rsid w:val="00050DEB"/>
    <w:rsid w:val="00063901"/>
    <w:rsid w:val="00072EFE"/>
    <w:rsid w:val="000817B6"/>
    <w:rsid w:val="0008718A"/>
    <w:rsid w:val="00090F60"/>
    <w:rsid w:val="0009101C"/>
    <w:rsid w:val="0009147F"/>
    <w:rsid w:val="000A55FA"/>
    <w:rsid w:val="000B33E2"/>
    <w:rsid w:val="000C716D"/>
    <w:rsid w:val="000C77D3"/>
    <w:rsid w:val="000F0FEA"/>
    <w:rsid w:val="000F2D84"/>
    <w:rsid w:val="001143A4"/>
    <w:rsid w:val="00126F1E"/>
    <w:rsid w:val="00132E34"/>
    <w:rsid w:val="00142FFB"/>
    <w:rsid w:val="001458DB"/>
    <w:rsid w:val="001713EA"/>
    <w:rsid w:val="00171700"/>
    <w:rsid w:val="00175D01"/>
    <w:rsid w:val="00175DCC"/>
    <w:rsid w:val="00176C9A"/>
    <w:rsid w:val="00180EB3"/>
    <w:rsid w:val="00197011"/>
    <w:rsid w:val="001A26E8"/>
    <w:rsid w:val="001A6405"/>
    <w:rsid w:val="001A7726"/>
    <w:rsid w:val="001B4C08"/>
    <w:rsid w:val="001C13D3"/>
    <w:rsid w:val="001C49AC"/>
    <w:rsid w:val="001C49C9"/>
    <w:rsid w:val="001D1565"/>
    <w:rsid w:val="001D1D09"/>
    <w:rsid w:val="001E4B7C"/>
    <w:rsid w:val="001E4D43"/>
    <w:rsid w:val="001F3BD7"/>
    <w:rsid w:val="001F787F"/>
    <w:rsid w:val="00205027"/>
    <w:rsid w:val="002202C9"/>
    <w:rsid w:val="00220E56"/>
    <w:rsid w:val="00224309"/>
    <w:rsid w:val="00225963"/>
    <w:rsid w:val="00225B50"/>
    <w:rsid w:val="00227244"/>
    <w:rsid w:val="002349B5"/>
    <w:rsid w:val="00243B1B"/>
    <w:rsid w:val="002440E7"/>
    <w:rsid w:val="002644A9"/>
    <w:rsid w:val="00270369"/>
    <w:rsid w:val="002716F7"/>
    <w:rsid w:val="00273507"/>
    <w:rsid w:val="0027630A"/>
    <w:rsid w:val="00280B8E"/>
    <w:rsid w:val="00284247"/>
    <w:rsid w:val="002A458F"/>
    <w:rsid w:val="002A75B0"/>
    <w:rsid w:val="002B5701"/>
    <w:rsid w:val="002C37A5"/>
    <w:rsid w:val="002E173E"/>
    <w:rsid w:val="002E5362"/>
    <w:rsid w:val="002E73E6"/>
    <w:rsid w:val="002F5650"/>
    <w:rsid w:val="002F63AD"/>
    <w:rsid w:val="002F77C9"/>
    <w:rsid w:val="00305960"/>
    <w:rsid w:val="003134EF"/>
    <w:rsid w:val="003310C7"/>
    <w:rsid w:val="00334EAE"/>
    <w:rsid w:val="003357D5"/>
    <w:rsid w:val="003638FF"/>
    <w:rsid w:val="003752F4"/>
    <w:rsid w:val="0037638E"/>
    <w:rsid w:val="0038488E"/>
    <w:rsid w:val="003A04DD"/>
    <w:rsid w:val="003A710C"/>
    <w:rsid w:val="003B3FA0"/>
    <w:rsid w:val="003D45E3"/>
    <w:rsid w:val="003D79C6"/>
    <w:rsid w:val="004033F6"/>
    <w:rsid w:val="00405769"/>
    <w:rsid w:val="004139AE"/>
    <w:rsid w:val="00430619"/>
    <w:rsid w:val="00437F05"/>
    <w:rsid w:val="00455BD3"/>
    <w:rsid w:val="00462342"/>
    <w:rsid w:val="004634A1"/>
    <w:rsid w:val="00467520"/>
    <w:rsid w:val="00470577"/>
    <w:rsid w:val="0048396C"/>
    <w:rsid w:val="00486FAC"/>
    <w:rsid w:val="004C4C67"/>
    <w:rsid w:val="004C5E83"/>
    <w:rsid w:val="004F1D79"/>
    <w:rsid w:val="00502040"/>
    <w:rsid w:val="00517CEE"/>
    <w:rsid w:val="005213C9"/>
    <w:rsid w:val="0053254F"/>
    <w:rsid w:val="00561050"/>
    <w:rsid w:val="00567355"/>
    <w:rsid w:val="00567787"/>
    <w:rsid w:val="00575774"/>
    <w:rsid w:val="005864BC"/>
    <w:rsid w:val="005972F4"/>
    <w:rsid w:val="005A2C1F"/>
    <w:rsid w:val="005A4F18"/>
    <w:rsid w:val="005B4F1E"/>
    <w:rsid w:val="005C4D74"/>
    <w:rsid w:val="005D4BCE"/>
    <w:rsid w:val="005E0FCB"/>
    <w:rsid w:val="005F4659"/>
    <w:rsid w:val="00606776"/>
    <w:rsid w:val="006125BC"/>
    <w:rsid w:val="006212D9"/>
    <w:rsid w:val="00630B58"/>
    <w:rsid w:val="00632904"/>
    <w:rsid w:val="00645A6D"/>
    <w:rsid w:val="006505B3"/>
    <w:rsid w:val="00657B6C"/>
    <w:rsid w:val="00671B29"/>
    <w:rsid w:val="00671C46"/>
    <w:rsid w:val="006970F9"/>
    <w:rsid w:val="006A1286"/>
    <w:rsid w:val="006B045A"/>
    <w:rsid w:val="006C12CE"/>
    <w:rsid w:val="006C427A"/>
    <w:rsid w:val="006C6BE0"/>
    <w:rsid w:val="006C7577"/>
    <w:rsid w:val="006D25F7"/>
    <w:rsid w:val="006E30E9"/>
    <w:rsid w:val="006E488F"/>
    <w:rsid w:val="00704BD4"/>
    <w:rsid w:val="00705962"/>
    <w:rsid w:val="00717582"/>
    <w:rsid w:val="00720B02"/>
    <w:rsid w:val="007253AB"/>
    <w:rsid w:val="00736C82"/>
    <w:rsid w:val="00754AF1"/>
    <w:rsid w:val="007A4444"/>
    <w:rsid w:val="007A769D"/>
    <w:rsid w:val="007B3E99"/>
    <w:rsid w:val="007B7C1A"/>
    <w:rsid w:val="007C0BC1"/>
    <w:rsid w:val="007C72B3"/>
    <w:rsid w:val="007D5ABB"/>
    <w:rsid w:val="007E0817"/>
    <w:rsid w:val="007E1FF6"/>
    <w:rsid w:val="007E2A8A"/>
    <w:rsid w:val="00823F5F"/>
    <w:rsid w:val="008538D1"/>
    <w:rsid w:val="00876011"/>
    <w:rsid w:val="00881AB0"/>
    <w:rsid w:val="008841E9"/>
    <w:rsid w:val="008A56F3"/>
    <w:rsid w:val="008B0E26"/>
    <w:rsid w:val="008B7C89"/>
    <w:rsid w:val="008C2817"/>
    <w:rsid w:val="008C754A"/>
    <w:rsid w:val="008D1EB3"/>
    <w:rsid w:val="008E2FE5"/>
    <w:rsid w:val="008E40AE"/>
    <w:rsid w:val="0093115E"/>
    <w:rsid w:val="0094188E"/>
    <w:rsid w:val="00943217"/>
    <w:rsid w:val="00954C45"/>
    <w:rsid w:val="0096060B"/>
    <w:rsid w:val="0097162B"/>
    <w:rsid w:val="009750CF"/>
    <w:rsid w:val="00975558"/>
    <w:rsid w:val="009854CC"/>
    <w:rsid w:val="0099239E"/>
    <w:rsid w:val="009927F4"/>
    <w:rsid w:val="009A738E"/>
    <w:rsid w:val="009B0AA0"/>
    <w:rsid w:val="009B3F1B"/>
    <w:rsid w:val="009B505D"/>
    <w:rsid w:val="009B53E6"/>
    <w:rsid w:val="009C0725"/>
    <w:rsid w:val="009C5B6B"/>
    <w:rsid w:val="009E786D"/>
    <w:rsid w:val="009F0001"/>
    <w:rsid w:val="009F14B0"/>
    <w:rsid w:val="009F3EFB"/>
    <w:rsid w:val="00A03278"/>
    <w:rsid w:val="00A33D17"/>
    <w:rsid w:val="00A424C4"/>
    <w:rsid w:val="00A44A68"/>
    <w:rsid w:val="00A516F9"/>
    <w:rsid w:val="00A711EB"/>
    <w:rsid w:val="00A75044"/>
    <w:rsid w:val="00AC6DAC"/>
    <w:rsid w:val="00AD4E63"/>
    <w:rsid w:val="00AE5A12"/>
    <w:rsid w:val="00AF249C"/>
    <w:rsid w:val="00AF275C"/>
    <w:rsid w:val="00B2233E"/>
    <w:rsid w:val="00B33999"/>
    <w:rsid w:val="00B35C4B"/>
    <w:rsid w:val="00B569CA"/>
    <w:rsid w:val="00B57F71"/>
    <w:rsid w:val="00B64591"/>
    <w:rsid w:val="00B724F5"/>
    <w:rsid w:val="00B8213C"/>
    <w:rsid w:val="00B8476D"/>
    <w:rsid w:val="00BA00B7"/>
    <w:rsid w:val="00BB547B"/>
    <w:rsid w:val="00BB694C"/>
    <w:rsid w:val="00BB77C9"/>
    <w:rsid w:val="00BD78FD"/>
    <w:rsid w:val="00BE048E"/>
    <w:rsid w:val="00C24255"/>
    <w:rsid w:val="00C31FD7"/>
    <w:rsid w:val="00C3408C"/>
    <w:rsid w:val="00C35EDA"/>
    <w:rsid w:val="00C425DD"/>
    <w:rsid w:val="00C43C7A"/>
    <w:rsid w:val="00C44FBF"/>
    <w:rsid w:val="00C46976"/>
    <w:rsid w:val="00C478E4"/>
    <w:rsid w:val="00C503AA"/>
    <w:rsid w:val="00C57A72"/>
    <w:rsid w:val="00C7281D"/>
    <w:rsid w:val="00C728F3"/>
    <w:rsid w:val="00C7751B"/>
    <w:rsid w:val="00CB7194"/>
    <w:rsid w:val="00CC6ABF"/>
    <w:rsid w:val="00CD3940"/>
    <w:rsid w:val="00CF1D95"/>
    <w:rsid w:val="00D046A4"/>
    <w:rsid w:val="00D1061E"/>
    <w:rsid w:val="00D13B85"/>
    <w:rsid w:val="00D149D6"/>
    <w:rsid w:val="00D328AB"/>
    <w:rsid w:val="00D45037"/>
    <w:rsid w:val="00D500A6"/>
    <w:rsid w:val="00D5545E"/>
    <w:rsid w:val="00D73898"/>
    <w:rsid w:val="00D856C9"/>
    <w:rsid w:val="00D9265C"/>
    <w:rsid w:val="00D928D3"/>
    <w:rsid w:val="00D9519C"/>
    <w:rsid w:val="00DA01A7"/>
    <w:rsid w:val="00DA181D"/>
    <w:rsid w:val="00DA494D"/>
    <w:rsid w:val="00DD204B"/>
    <w:rsid w:val="00DF227E"/>
    <w:rsid w:val="00DF6303"/>
    <w:rsid w:val="00DF7442"/>
    <w:rsid w:val="00E05F61"/>
    <w:rsid w:val="00E10521"/>
    <w:rsid w:val="00E25272"/>
    <w:rsid w:val="00E357AD"/>
    <w:rsid w:val="00E50F24"/>
    <w:rsid w:val="00E57B91"/>
    <w:rsid w:val="00E606C5"/>
    <w:rsid w:val="00E60A88"/>
    <w:rsid w:val="00E65DE6"/>
    <w:rsid w:val="00E8287A"/>
    <w:rsid w:val="00E90B4D"/>
    <w:rsid w:val="00E9301E"/>
    <w:rsid w:val="00E97B9E"/>
    <w:rsid w:val="00EA1CE3"/>
    <w:rsid w:val="00EC48B6"/>
    <w:rsid w:val="00EC7E7F"/>
    <w:rsid w:val="00ED5528"/>
    <w:rsid w:val="00F04855"/>
    <w:rsid w:val="00F1376A"/>
    <w:rsid w:val="00F2107D"/>
    <w:rsid w:val="00F222EE"/>
    <w:rsid w:val="00F2281A"/>
    <w:rsid w:val="00F32C95"/>
    <w:rsid w:val="00F442C9"/>
    <w:rsid w:val="00F50019"/>
    <w:rsid w:val="00F50AA3"/>
    <w:rsid w:val="00F61D43"/>
    <w:rsid w:val="00F621E1"/>
    <w:rsid w:val="00F63793"/>
    <w:rsid w:val="00FA523D"/>
    <w:rsid w:val="00FA59AD"/>
    <w:rsid w:val="00FA722C"/>
    <w:rsid w:val="00FA7E03"/>
    <w:rsid w:val="00FB243E"/>
    <w:rsid w:val="00FB4F4B"/>
    <w:rsid w:val="00FC527C"/>
    <w:rsid w:val="00FC7F89"/>
    <w:rsid w:val="00FD6F61"/>
    <w:rsid w:val="00FE1BAD"/>
    <w:rsid w:val="00FE55BA"/>
    <w:rsid w:val="00FF5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2CE"/>
  </w:style>
  <w:style w:type="paragraph" w:styleId="1">
    <w:name w:val="heading 1"/>
    <w:basedOn w:val="a"/>
    <w:next w:val="a"/>
    <w:link w:val="10"/>
    <w:uiPriority w:val="9"/>
    <w:qFormat/>
    <w:rsid w:val="001713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3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3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13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713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1713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apple-converted-space">
    <w:name w:val="apple-converted-space"/>
    <w:basedOn w:val="a0"/>
    <w:rsid w:val="001713EA"/>
  </w:style>
  <w:style w:type="character" w:styleId="a3">
    <w:name w:val="Strong"/>
    <w:basedOn w:val="a0"/>
    <w:uiPriority w:val="22"/>
    <w:qFormat/>
    <w:rsid w:val="001713EA"/>
    <w:rPr>
      <w:b/>
      <w:bCs/>
    </w:rPr>
  </w:style>
  <w:style w:type="paragraph" w:styleId="a4">
    <w:name w:val="List Paragraph"/>
    <w:basedOn w:val="a"/>
    <w:uiPriority w:val="34"/>
    <w:qFormat/>
    <w:rsid w:val="001713EA"/>
    <w:pPr>
      <w:ind w:left="720"/>
      <w:contextualSpacing/>
    </w:pPr>
  </w:style>
  <w:style w:type="paragraph" w:customStyle="1" w:styleId="Standard">
    <w:name w:val="Standard"/>
    <w:rsid w:val="001713E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styleId="a5">
    <w:name w:val="No Spacing"/>
    <w:uiPriority w:val="1"/>
    <w:qFormat/>
    <w:rsid w:val="001713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D55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otnote reference"/>
    <w:basedOn w:val="a0"/>
    <w:uiPriority w:val="99"/>
    <w:unhideWhenUsed/>
    <w:rsid w:val="005864BC"/>
    <w:rPr>
      <w:rFonts w:ascii="Times New Roman" w:hAnsi="Times New Roman" w:cs="Times New Roman" w:hint="default"/>
      <w:vertAlign w:val="superscript"/>
    </w:rPr>
  </w:style>
  <w:style w:type="paragraph" w:customStyle="1" w:styleId="ListParagraph1">
    <w:name w:val="List Paragraph1"/>
    <w:basedOn w:val="a"/>
    <w:rsid w:val="00227244"/>
    <w:pPr>
      <w:ind w:left="720"/>
    </w:pPr>
    <w:rPr>
      <w:rFonts w:ascii="Calibri" w:eastAsia="Calibri" w:hAnsi="Calibri" w:cs="Calibri"/>
    </w:rPr>
  </w:style>
  <w:style w:type="paragraph" w:styleId="a8">
    <w:name w:val="header"/>
    <w:basedOn w:val="a"/>
    <w:link w:val="a9"/>
    <w:uiPriority w:val="99"/>
    <w:unhideWhenUsed/>
    <w:rsid w:val="009F3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F3EFB"/>
  </w:style>
  <w:style w:type="paragraph" w:styleId="aa">
    <w:name w:val="footer"/>
    <w:basedOn w:val="a"/>
    <w:link w:val="ab"/>
    <w:uiPriority w:val="99"/>
    <w:unhideWhenUsed/>
    <w:rsid w:val="009F3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F3EF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12CE"/>
  </w:style>
  <w:style w:type="paragraph" w:styleId="1">
    <w:name w:val="heading 1"/>
    <w:basedOn w:val="a"/>
    <w:next w:val="a"/>
    <w:link w:val="10"/>
    <w:uiPriority w:val="9"/>
    <w:qFormat/>
    <w:rsid w:val="001713E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713E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713EA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13E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1713E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1713EA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apple-converted-space">
    <w:name w:val="apple-converted-space"/>
    <w:basedOn w:val="a0"/>
    <w:rsid w:val="001713EA"/>
  </w:style>
  <w:style w:type="character" w:styleId="a3">
    <w:name w:val="Strong"/>
    <w:basedOn w:val="a0"/>
    <w:uiPriority w:val="22"/>
    <w:qFormat/>
    <w:rsid w:val="001713EA"/>
    <w:rPr>
      <w:b/>
      <w:bCs/>
    </w:rPr>
  </w:style>
  <w:style w:type="paragraph" w:styleId="a4">
    <w:name w:val="List Paragraph"/>
    <w:basedOn w:val="a"/>
    <w:uiPriority w:val="34"/>
    <w:qFormat/>
    <w:rsid w:val="001713EA"/>
    <w:pPr>
      <w:ind w:left="720"/>
      <w:contextualSpacing/>
    </w:pPr>
  </w:style>
  <w:style w:type="paragraph" w:customStyle="1" w:styleId="Standard">
    <w:name w:val="Standard"/>
    <w:rsid w:val="001713EA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paragraph" w:styleId="a5">
    <w:name w:val="No Spacing"/>
    <w:uiPriority w:val="1"/>
    <w:qFormat/>
    <w:rsid w:val="001713E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Normal (Web)"/>
    <w:basedOn w:val="a"/>
    <w:uiPriority w:val="99"/>
    <w:unhideWhenUsed/>
    <w:rsid w:val="00D55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otnote reference"/>
    <w:basedOn w:val="a0"/>
    <w:uiPriority w:val="99"/>
    <w:unhideWhenUsed/>
    <w:rsid w:val="005864BC"/>
    <w:rPr>
      <w:rFonts w:ascii="Times New Roman" w:hAnsi="Times New Roman" w:cs="Times New Roman" w:hint="default"/>
      <w:vertAlign w:val="superscript"/>
    </w:rPr>
  </w:style>
  <w:style w:type="paragraph" w:customStyle="1" w:styleId="ListParagraph1">
    <w:name w:val="List Paragraph1"/>
    <w:basedOn w:val="a"/>
    <w:rsid w:val="00227244"/>
    <w:pPr>
      <w:ind w:left="720"/>
    </w:pPr>
    <w:rPr>
      <w:rFonts w:ascii="Calibri" w:eastAsia="Calibri" w:hAnsi="Calibri" w:cs="Calibri"/>
    </w:rPr>
  </w:style>
  <w:style w:type="paragraph" w:styleId="a8">
    <w:name w:val="header"/>
    <w:basedOn w:val="a"/>
    <w:link w:val="a9"/>
    <w:uiPriority w:val="99"/>
    <w:unhideWhenUsed/>
    <w:rsid w:val="009F3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9F3EFB"/>
  </w:style>
  <w:style w:type="paragraph" w:styleId="aa">
    <w:name w:val="footer"/>
    <w:basedOn w:val="a"/>
    <w:link w:val="ab"/>
    <w:uiPriority w:val="99"/>
    <w:unhideWhenUsed/>
    <w:rsid w:val="009F3EF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9F3E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416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86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9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7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1080</TotalTime>
  <Pages>19</Pages>
  <Words>3701</Words>
  <Characters>21099</Characters>
  <Application>Microsoft Office Word</Application>
  <DocSecurity>0</DocSecurity>
  <Lines>175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ma-prisyacheva</cp:lastModifiedBy>
  <cp:revision>84</cp:revision>
  <cp:lastPrinted>2019-03-14T14:42:00Z</cp:lastPrinted>
  <dcterms:created xsi:type="dcterms:W3CDTF">2017-05-10T07:58:00Z</dcterms:created>
  <dcterms:modified xsi:type="dcterms:W3CDTF">2019-03-14T14:59:00Z</dcterms:modified>
</cp:coreProperties>
</file>